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sz w:val="20"/>
          <w:sz w:val="20"/>
          <w:szCs w:val="20"/>
          <w:rFonts w:ascii="Times New Roman" w:hAnsi="Times New Roman" w:eastAsia="Times New Roman" w:cs="Times New Roman"/>
          <w:lang w:eastAsia="ru-RU"/>
        </w:rPr>
      </w:pPr>
      <w:r>
        <w:rPr>
          <w:sz w:val="20"/>
          <w:szCs w:val="20"/>
        </w:rPr>
      </w:r>
      <w:r/>
    </w:p>
    <w:p>
      <w:pPr>
        <w:pStyle w:val="Normal"/>
        <w:jc w:val="both"/>
        <w:rPr>
          <w:sz w:val="20"/>
          <w:sz w:val="20"/>
          <w:szCs w:val="20"/>
          <w:rFonts w:ascii="Times New Roman" w:hAnsi="Times New Roman" w:eastAsia="Times New Roman" w:cs="Times New Roman"/>
          <w:lang w:eastAsia="ru-RU"/>
        </w:rPr>
      </w:pPr>
      <w:r>
        <w:rPr>
          <w:sz w:val="20"/>
          <w:szCs w:val="20"/>
        </w:rPr>
      </w:r>
      <w:r/>
    </w:p>
    <w:p>
      <w:pPr>
        <w:pStyle w:val="Normal"/>
        <w:ind w:left="3828" w:hanging="0"/>
        <w:rPr>
          <w:sz w:val="20"/>
          <w:spacing w:val="-6"/>
          <w:u w:val="single"/>
          <w:b/>
          <w:sz w:val="20"/>
          <w:b/>
          <w:szCs w:val="20"/>
        </w:rPr>
      </w:pPr>
      <w:r>
        <w:rPr>
          <w:b/>
          <w:spacing w:val="-6"/>
          <w:sz w:val="20"/>
          <w:szCs w:val="20"/>
          <w:u w:val="single"/>
        </w:rPr>
        <w:t xml:space="preserve"> </w:t>
      </w:r>
      <w:r>
        <w:rPr>
          <w:b/>
          <w:spacing w:val="-6"/>
          <w:sz w:val="20"/>
          <w:szCs w:val="20"/>
          <w:u w:val="single"/>
        </w:rPr>
        <w:t>Приложение №2</w:t>
      </w:r>
      <w:r/>
    </w:p>
    <w:p>
      <w:pPr>
        <w:pStyle w:val="Normal"/>
        <w:ind w:left="3828" w:hanging="0"/>
        <w:rPr>
          <w:sz w:val="20"/>
          <w:spacing w:val="-6"/>
          <w:sz w:val="20"/>
          <w:szCs w:val="20"/>
          <w:rFonts w:ascii="Times New Roman" w:hAnsi="Times New Roman" w:eastAsia="Times New Roman" w:cs="Times New Roman"/>
          <w:lang w:eastAsia="ru-RU"/>
        </w:rPr>
      </w:pPr>
      <w:r>
        <w:rPr>
          <w:spacing w:val="-6"/>
          <w:sz w:val="20"/>
          <w:szCs w:val="20"/>
        </w:rPr>
      </w:r>
      <w:r/>
    </w:p>
    <w:p>
      <w:pPr>
        <w:pStyle w:val="Normal"/>
        <w:jc w:val="center"/>
        <w:rPr>
          <w:sz w:val="20"/>
          <w:spacing w:val="-6"/>
          <w:b/>
          <w:sz w:val="20"/>
          <w:b/>
          <w:szCs w:val="20"/>
        </w:rPr>
      </w:pPr>
      <w:r>
        <w:rPr>
          <w:b/>
          <w:spacing w:val="-6"/>
          <w:sz w:val="20"/>
          <w:szCs w:val="20"/>
        </w:rPr>
        <w:t>Дополнительные разъяснения</w:t>
      </w:r>
      <w:r/>
    </w:p>
    <w:p>
      <w:pPr>
        <w:pStyle w:val="Normal"/>
        <w:ind w:left="-567" w:hanging="0"/>
        <w:jc w:val="center"/>
        <w:rPr>
          <w:sz w:val="20"/>
          <w:b/>
          <w:sz w:val="20"/>
          <w:b/>
          <w:szCs w:val="20"/>
        </w:rPr>
      </w:pPr>
      <w:r>
        <w:rPr>
          <w:b/>
          <w:sz w:val="20"/>
          <w:szCs w:val="20"/>
        </w:rPr>
        <w:t>по сокращению и устранению избыточной отчетности учителей</w:t>
      </w:r>
      <w:r/>
    </w:p>
    <w:p>
      <w:pPr>
        <w:pStyle w:val="Normal"/>
        <w:ind w:left="-567" w:firstLine="851"/>
        <w:jc w:val="center"/>
        <w:rPr>
          <w:sz w:val="20"/>
          <w:b/>
          <w:sz w:val="20"/>
          <w:b/>
          <w:szCs w:val="20"/>
          <w:rFonts w:ascii="Times New Roman" w:hAnsi="Times New Roman" w:eastAsia="Times New Roman" w:cs="Times New Roman"/>
          <w:lang w:eastAsia="ru-RU"/>
        </w:rPr>
      </w:pPr>
      <w:r>
        <w:rPr>
          <w:b/>
          <w:sz w:val="20"/>
          <w:szCs w:val="20"/>
        </w:rPr>
      </w:r>
      <w:r/>
    </w:p>
    <w:p>
      <w:pPr>
        <w:pStyle w:val="Normal"/>
        <w:ind w:firstLine="567"/>
        <w:jc w:val="both"/>
        <w:rPr>
          <w:sz w:val="20"/>
          <w:sz w:val="20"/>
          <w:szCs w:val="20"/>
        </w:rPr>
      </w:pPr>
      <w:r>
        <w:rPr>
          <w:sz w:val="20"/>
          <w:szCs w:val="20"/>
        </w:rPr>
        <w:t xml:space="preserve">Дополнительные разъяснения по сокращению и устранению избыточной отчетности учителей подготовлены Департаментом государственной политики в сфере общего образования совместно со специалистами  Общероссийского Профсоюза образования в целях оказания помощи в </w:t>
      </w:r>
      <w:r>
        <w:rPr>
          <w:spacing w:val="-6"/>
          <w:sz w:val="20"/>
          <w:szCs w:val="20"/>
        </w:rPr>
        <w:t>реализации органами, осуществляющими управление в сфере образования, руководителями образовательных организаций мероприятий</w:t>
      </w:r>
      <w:r>
        <w:rPr>
          <w:sz w:val="20"/>
          <w:szCs w:val="20"/>
        </w:rPr>
        <w:t xml:space="preserve"> по сокращению и устранению избыточной отчетности учителей,  </w:t>
      </w:r>
      <w:r>
        <w:rPr>
          <w:spacing w:val="-6"/>
          <w:sz w:val="20"/>
          <w:szCs w:val="20"/>
        </w:rPr>
        <w:t xml:space="preserve">изложенных в </w:t>
      </w:r>
      <w:r>
        <w:rPr>
          <w:sz w:val="20"/>
          <w:szCs w:val="20"/>
        </w:rPr>
        <w:t>письме Министерства образования и науки Российской Федерации и Общероссийского Профсоюза образования  16 мая 2016 г. № НТ-604/08/269 «О рекомендациях по сокращению и устранению избыточной отчетности учителей».</w:t>
      </w:r>
      <w:r/>
    </w:p>
    <w:p>
      <w:pPr>
        <w:pStyle w:val="Normal"/>
        <w:numPr>
          <w:ilvl w:val="0"/>
          <w:numId w:val="1"/>
        </w:numPr>
        <w:jc w:val="center"/>
        <w:rPr>
          <w:sz w:val="20"/>
          <w:spacing w:val="-6"/>
          <w:b/>
          <w:sz w:val="20"/>
          <w:b/>
          <w:szCs w:val="20"/>
        </w:rPr>
      </w:pPr>
      <w:r>
        <w:rPr>
          <w:b/>
          <w:spacing w:val="-6"/>
          <w:sz w:val="20"/>
          <w:szCs w:val="20"/>
        </w:rPr>
        <w:t>Общие положения.</w:t>
      </w:r>
      <w:r/>
    </w:p>
    <w:p>
      <w:pPr>
        <w:pStyle w:val="Normal"/>
        <w:widowControl w:val="false"/>
        <w:ind w:firstLine="708"/>
        <w:jc w:val="both"/>
        <w:rPr>
          <w:sz w:val="20"/>
          <w:spacing w:val="-6"/>
          <w:sz w:val="20"/>
          <w:szCs w:val="20"/>
        </w:rPr>
      </w:pPr>
      <w:r>
        <w:rPr>
          <w:spacing w:val="-6"/>
          <w:sz w:val="20"/>
          <w:szCs w:val="20"/>
        </w:rPr>
        <w:t>Составление учителями той или иной отчётной документации определяется их должностными обязанностями.</w:t>
      </w:r>
      <w:r/>
    </w:p>
    <w:p>
      <w:pPr>
        <w:pStyle w:val="ConsPlusNormal"/>
        <w:ind w:firstLine="708"/>
        <w:jc w:val="both"/>
        <w:rPr>
          <w:sz w:val="20"/>
          <w:spacing w:val="-6"/>
          <w:sz w:val="20"/>
          <w:szCs w:val="20"/>
          <w:rFonts w:ascii="Times New Roman" w:hAnsi="Times New Roman" w:cs="Times New Roman"/>
        </w:rPr>
      </w:pPr>
      <w:r>
        <w:rPr>
          <w:rFonts w:cs="Times New Roman" w:ascii="Times New Roman" w:hAnsi="Times New Roman"/>
          <w:spacing w:val="-6"/>
          <w:sz w:val="20"/>
          <w:szCs w:val="20"/>
        </w:rPr>
        <w:t>Конкретные должностные обязанности педагогических работников в соответствии с частью 6 статьи 47 Федерального закона от 29 декабря 2012 г.№ 273-ФЗ «Об образовании в Российской Федерации» (далее – Закон № 273) определяются трудовыми договорами и должностными инструкциями.</w:t>
      </w:r>
      <w:r/>
    </w:p>
    <w:p>
      <w:pPr>
        <w:pStyle w:val="ConsPlusTitle"/>
        <w:ind w:firstLine="709"/>
        <w:jc w:val="both"/>
        <w:rPr>
          <w:spacing w:val="-6"/>
          <w:b w:val="false"/>
          <w:b w:val="false"/>
          <w:rFonts w:ascii="Times New Roman" w:hAnsi="Times New Roman" w:cs="Times New Roman"/>
        </w:rPr>
      </w:pPr>
      <w:r>
        <w:rPr>
          <w:rFonts w:cs="Times New Roman" w:ascii="Times New Roman" w:hAnsi="Times New Roman"/>
          <w:b w:val="false"/>
          <w:spacing w:val="-6"/>
        </w:rPr>
        <w:t xml:space="preserve">В качестве основы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применяются квалификационные характеристики, утверждённые приказом Минздравсоцразвития России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(с изменением, внесённым приказом Минздравсоцразвития России </w:t>
        <w:br/>
        <w:t>от 31 мая 2011 г. № 448н) (далее – квалификационные характеристики).</w:t>
      </w:r>
      <w:r/>
    </w:p>
    <w:p>
      <w:pPr>
        <w:pStyle w:val="ConsPlusNormal"/>
        <w:ind w:firstLine="708"/>
        <w:jc w:val="both"/>
        <w:rPr>
          <w:sz w:val="20"/>
          <w:spacing w:val="-6"/>
          <w:sz w:val="20"/>
          <w:szCs w:val="20"/>
          <w:rFonts w:ascii="Times New Roman" w:hAnsi="Times New Roman" w:cs="Times New Roman"/>
        </w:rPr>
      </w:pPr>
      <w:r>
        <w:rPr>
          <w:rFonts w:cs="Times New Roman" w:ascii="Times New Roman" w:hAnsi="Times New Roman"/>
          <w:spacing w:val="-6"/>
          <w:sz w:val="20"/>
          <w:szCs w:val="20"/>
        </w:rPr>
        <w:t>В соответствии с разделом «Должностные обязанности» квалификационной характеристики по должности «учитель» в должностной инструкции и (или) трудовом договоре могут предусматриваться следующие обязанности, непосредственно связанные с составлением отчётной документации:</w:t>
      </w:r>
      <w:r/>
    </w:p>
    <w:p>
      <w:pPr>
        <w:pStyle w:val="Normal"/>
        <w:ind w:right="-1" w:firstLine="709"/>
        <w:jc w:val="both"/>
        <w:rPr>
          <w:sz w:val="20"/>
          <w:spacing w:val="-6"/>
          <w:sz w:val="20"/>
          <w:szCs w:val="20"/>
        </w:rPr>
      </w:pPr>
      <w:r>
        <w:rPr>
          <w:spacing w:val="-6"/>
          <w:sz w:val="20"/>
          <w:szCs w:val="20"/>
        </w:rPr>
        <w:t>разработка рабочей программы по предмету, курсу на основе примерных основных общеобразовательных программ;</w:t>
      </w:r>
      <w:r/>
    </w:p>
    <w:p>
      <w:pPr>
        <w:pStyle w:val="ConsPlusNormal"/>
        <w:ind w:firstLine="708"/>
        <w:jc w:val="both"/>
        <w:rPr>
          <w:sz w:val="20"/>
          <w:spacing w:val="-6"/>
          <w:sz w:val="20"/>
          <w:szCs w:val="20"/>
          <w:rFonts w:ascii="Times New Roman" w:hAnsi="Times New Roman" w:cs="Times New Roman"/>
        </w:rPr>
      </w:pPr>
      <w:r>
        <w:rPr>
          <w:rFonts w:cs="Times New Roman" w:ascii="Times New Roman" w:hAnsi="Times New Roman"/>
          <w:spacing w:val="-6"/>
          <w:sz w:val="20"/>
          <w:szCs w:val="20"/>
        </w:rPr>
        <w:t>осуществление контрольно-оценочной деятельности в образовательном процессе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w:t>
      </w:r>
      <w:r/>
    </w:p>
    <w:p>
      <w:pPr>
        <w:pStyle w:val="Normal"/>
        <w:tabs>
          <w:tab w:val="left" w:pos="709" w:leader="none"/>
        </w:tabs>
        <w:ind w:firstLine="709"/>
        <w:jc w:val="both"/>
        <w:rPr>
          <w:sz w:val="20"/>
          <w:spacing w:val="-6"/>
          <w:sz w:val="20"/>
          <w:szCs w:val="20"/>
        </w:rPr>
      </w:pPr>
      <w:r>
        <w:rPr>
          <w:spacing w:val="-6"/>
          <w:sz w:val="20"/>
          <w:szCs w:val="20"/>
        </w:rPr>
        <w:t>Одновременно следует учитывать, что, при необходимости должностные обязанности, включённые в квалификационную характеристику определённой должности (в том числе учителя), могут быть распределены между несколькими исполнителями (на основании пункта 3 раздела «Общие положения» квалификационных характеристик).</w:t>
      </w:r>
      <w:r/>
    </w:p>
    <w:p>
      <w:pPr>
        <w:pStyle w:val="Footnotetext"/>
        <w:ind w:firstLine="709"/>
        <w:jc w:val="both"/>
        <w:rPr>
          <w:spacing w:val="-6"/>
        </w:rPr>
      </w:pPr>
      <w:r>
        <w:rPr>
          <w:spacing w:val="-6"/>
        </w:rPr>
        <w:t>Необходимо также иметь в виду, что в зависимости от занимаемой должности педагогических работников применяются положения, предусмотренные частью 6 статьи 47 Закона № 273. Определено, что в рабочее время педагогических работников в зависимости от занимаемой должности</w:t>
      </w:r>
      <w:r>
        <w:rPr>
          <w:rStyle w:val="Style17"/>
          <w:spacing w:val="-6"/>
        </w:rPr>
        <w:footnoteReference w:id="2"/>
      </w:r>
      <w:r>
        <w:rPr>
          <w:spacing w:val="-6"/>
        </w:rPr>
        <w:t xml:space="preserve">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w:t>
      </w:r>
      <w:r/>
    </w:p>
    <w:p>
      <w:pPr>
        <w:pStyle w:val="Normal"/>
        <w:tabs>
          <w:tab w:val="left" w:pos="709" w:leader="none"/>
        </w:tabs>
        <w:ind w:firstLine="709"/>
        <w:jc w:val="both"/>
        <w:rPr>
          <w:sz w:val="20"/>
          <w:spacing w:val="-6"/>
          <w:sz w:val="20"/>
          <w:szCs w:val="20"/>
        </w:rPr>
      </w:pPr>
      <w:r>
        <w:rPr>
          <w:spacing w:val="-6"/>
          <w:sz w:val="20"/>
          <w:szCs w:val="20"/>
        </w:rPr>
        <w:t>С учётом изложенного выполнение работы, не являющейся педагогической (например, сбор и (или) обработка информации о несовершеннолетних лицах, проживающих на территории микрорайона), и составление связанных с нею видов отчётной документации не входят в рабочее время педагогических работников, в том числе учителей. Следовательно, такая работа может выполняться только на добровольной основе, то есть с письменного согласия педагогического работника и за дополнительную оплату.</w:t>
      </w:r>
      <w:r/>
    </w:p>
    <w:p>
      <w:pPr>
        <w:pStyle w:val="ConsPlusNormal"/>
        <w:ind w:firstLine="709"/>
        <w:jc w:val="both"/>
        <w:rPr>
          <w:sz w:val="20"/>
          <w:spacing w:val="-6"/>
          <w:sz w:val="20"/>
          <w:szCs w:val="20"/>
          <w:rFonts w:ascii="Times New Roman" w:hAnsi="Times New Roman" w:cs="Times New Roman"/>
        </w:rPr>
      </w:pPr>
      <w:r>
        <w:rPr>
          <w:rFonts w:cs="Times New Roman" w:ascii="Times New Roman" w:hAnsi="Times New Roman"/>
          <w:spacing w:val="-6"/>
          <w:sz w:val="20"/>
          <w:szCs w:val="20"/>
        </w:rPr>
        <w:t>Кроме того,</w:t>
      </w:r>
      <w:r>
        <w:rPr>
          <w:rFonts w:cs="Times New Roman" w:ascii="Times New Roman" w:hAnsi="Times New Roman"/>
          <w:color w:val="000000"/>
          <w:spacing w:val="-6"/>
          <w:sz w:val="20"/>
          <w:szCs w:val="20"/>
        </w:rPr>
        <w:t xml:space="preserve"> с письменного согласия учителя и </w:t>
      </w:r>
      <w:r>
        <w:rPr>
          <w:rFonts w:cs="Times New Roman" w:ascii="Times New Roman" w:hAnsi="Times New Roman"/>
          <w:spacing w:val="-6"/>
          <w:sz w:val="20"/>
          <w:szCs w:val="20"/>
        </w:rPr>
        <w:t>с соответствующей дополнительной оплатой труда</w:t>
      </w:r>
      <w:r>
        <w:rPr>
          <w:rFonts w:cs="Times New Roman" w:ascii="Times New Roman" w:hAnsi="Times New Roman"/>
          <w:color w:val="000000"/>
          <w:spacing w:val="-6"/>
          <w:sz w:val="20"/>
          <w:szCs w:val="20"/>
        </w:rPr>
        <w:t xml:space="preserve"> предусмотрено выполнение таких дополнительных видов работы, которые </w:t>
      </w:r>
      <w:r>
        <w:rPr>
          <w:rFonts w:cs="Times New Roman" w:ascii="Times New Roman" w:hAnsi="Times New Roman"/>
          <w:spacing w:val="-6"/>
          <w:sz w:val="20"/>
          <w:szCs w:val="20"/>
        </w:rPr>
        <w:t>непосредственно связаны с образовательным процессом (классное руководство, проверка письменных работ, заведование учебными кабинетами и др.).</w:t>
      </w:r>
      <w:r/>
    </w:p>
    <w:p>
      <w:pPr>
        <w:pStyle w:val="ConsNonformat"/>
        <w:ind w:right="0" w:firstLine="708"/>
        <w:jc w:val="both"/>
        <w:rPr>
          <w:spacing w:val="-6"/>
          <w:rFonts w:ascii="Times New Roman" w:hAnsi="Times New Roman" w:cs="Times New Roman"/>
        </w:rPr>
      </w:pPr>
      <w:r>
        <w:rPr>
          <w:rFonts w:cs="Times New Roman" w:ascii="Times New Roman" w:hAnsi="Times New Roman"/>
          <w:spacing w:val="-6"/>
        </w:rPr>
        <w:t>Согласно Методическим рекомендациям об осуществлении функций классного руководителя педагогическими работниками государственных общеобразовательных учреждений субъектов Российской Федерации и муниципальных общеобразовательных учреждений, утверждённым приказом Минобрнауки России от 3 февраля 2006 г. № 21</w:t>
        <w:br/>
        <w:t>(с изменениями</w:t>
      </w:r>
      <w:r>
        <w:rPr>
          <w:rStyle w:val="Style17"/>
          <w:rFonts w:cs="Times New Roman" w:ascii="Times New Roman" w:hAnsi="Times New Roman"/>
          <w:spacing w:val="-6"/>
        </w:rPr>
        <w:footnoteReference w:id="3"/>
      </w:r>
      <w:r>
        <w:rPr>
          <w:rFonts w:cs="Times New Roman" w:ascii="Times New Roman" w:hAnsi="Times New Roman"/>
          <w:spacing w:val="-6"/>
        </w:rPr>
        <w:t xml:space="preserve"> и дополнениями) (далее – Методические рекомендации 2006 г.), в организационно-координирующие функции классного руководителя входит ведение документации (классный журнал, план работы классного руководителя).</w:t>
      </w:r>
      <w:r/>
    </w:p>
    <w:p>
      <w:pPr>
        <w:pStyle w:val="ConsPlusNormal"/>
        <w:ind w:firstLine="708"/>
        <w:jc w:val="both"/>
        <w:rPr>
          <w:sz w:val="20"/>
          <w:spacing w:val="-6"/>
          <w:sz w:val="20"/>
          <w:szCs w:val="20"/>
          <w:rFonts w:ascii="Times New Roman" w:hAnsi="Times New Roman" w:cs="Times New Roman"/>
        </w:rPr>
      </w:pPr>
      <w:r>
        <w:rPr>
          <w:rFonts w:cs="Times New Roman" w:ascii="Times New Roman" w:hAnsi="Times New Roman"/>
          <w:spacing w:val="-6"/>
          <w:sz w:val="20"/>
          <w:szCs w:val="20"/>
        </w:rPr>
        <w:t>Таким образом, в трудовых договорах и должностных инструкциях учителей могут быть определены следующие должностные обязанности, связанные с составлением отчётной документации:</w:t>
      </w:r>
      <w:r/>
    </w:p>
    <w:p>
      <w:pPr>
        <w:pStyle w:val="ConsPlusNormal"/>
        <w:ind w:firstLine="708"/>
        <w:jc w:val="both"/>
        <w:rPr>
          <w:sz w:val="20"/>
          <w:spacing w:val="-6"/>
          <w:sz w:val="20"/>
          <w:szCs w:val="20"/>
          <w:rFonts w:ascii="Times New Roman" w:hAnsi="Times New Roman" w:cs="Times New Roman"/>
        </w:rPr>
      </w:pPr>
      <w:r>
        <w:rPr>
          <w:rFonts w:cs="Times New Roman" w:ascii="Times New Roman" w:hAnsi="Times New Roman"/>
          <w:spacing w:val="-6"/>
          <w:sz w:val="20"/>
          <w:szCs w:val="20"/>
        </w:rPr>
        <w:t>обязанности, предусмотренные квалификационной характеристикой должности «учитель»;</w:t>
      </w:r>
      <w:r/>
    </w:p>
    <w:p>
      <w:pPr>
        <w:pStyle w:val="ConsPlusNormal"/>
        <w:ind w:firstLine="708"/>
        <w:jc w:val="both"/>
        <w:rPr>
          <w:sz w:val="20"/>
          <w:spacing w:val="-6"/>
          <w:sz w:val="20"/>
          <w:szCs w:val="20"/>
          <w:rFonts w:ascii="Times New Roman" w:hAnsi="Times New Roman" w:cs="Times New Roman"/>
        </w:rPr>
      </w:pPr>
      <w:r>
        <w:rPr>
          <w:rFonts w:cs="Times New Roman" w:ascii="Times New Roman" w:hAnsi="Times New Roman"/>
          <w:spacing w:val="-6"/>
          <w:sz w:val="20"/>
          <w:szCs w:val="20"/>
        </w:rPr>
        <w:t>дополнительно возложенные с письменного согласия учителей обязанности, непосредственно связанные с образовательным процессом, с соответствующей дополнительной оплатой труда.</w:t>
      </w:r>
      <w:r/>
    </w:p>
    <w:p>
      <w:pPr>
        <w:pStyle w:val="Normal"/>
        <w:ind w:right="-1" w:firstLine="709"/>
        <w:jc w:val="both"/>
        <w:rPr>
          <w:sz w:val="20"/>
          <w:spacing w:val="-6"/>
          <w:sz w:val="20"/>
          <w:szCs w:val="20"/>
        </w:rPr>
      </w:pPr>
      <w:r>
        <w:rPr>
          <w:spacing w:val="-6"/>
          <w:sz w:val="20"/>
          <w:szCs w:val="20"/>
        </w:rPr>
        <w:t>Потенциальным источником избыточной отчётности учителей является также их аттестация в случае проведения её в нарушение Порядка проведения аттестации педагогических работников организаций, осуществляющих образовательную деятельность, утверждённого приказом Минобрнауки России от 7 апреля 2014 г. № 276 (далее – Порядок аттестации), являющегося ведомственным нормативным правовым актом прямого действия.</w:t>
      </w:r>
      <w:r/>
    </w:p>
    <w:p>
      <w:pPr>
        <w:pStyle w:val="PlainText"/>
        <w:tabs>
          <w:tab w:val="left" w:pos="1134" w:leader="none"/>
        </w:tabs>
        <w:ind w:firstLine="709"/>
        <w:jc w:val="both"/>
        <w:rPr>
          <w:sz w:val="20"/>
          <w:spacing w:val="-6"/>
          <w:sz w:val="20"/>
          <w:szCs w:val="20"/>
          <w:iCs/>
          <w:rFonts w:ascii="Times New Roman" w:hAnsi="Times New Roman"/>
        </w:rPr>
      </w:pPr>
      <w:r>
        <w:rPr>
          <w:rFonts w:ascii="Times New Roman" w:hAnsi="Times New Roman"/>
          <w:spacing w:val="-6"/>
          <w:sz w:val="20"/>
          <w:szCs w:val="20"/>
        </w:rPr>
        <w:t>Как следует из Порядка аттестации, ни при аттестации в целях установления квалификационной категории, проводимой по желанию педагогических работников, ни при аттестации в целях подтверждения соответствия педагогических работников занимаемым ими должностям, осуществляемой на основе оценки их профессиональной деятельности, не предполагается представление учителями какой-либо отчётной документации</w:t>
      </w:r>
      <w:r>
        <w:rPr>
          <w:rFonts w:ascii="Times New Roman" w:hAnsi="Times New Roman"/>
          <w:iCs/>
          <w:spacing w:val="-6"/>
          <w:sz w:val="20"/>
          <w:szCs w:val="20"/>
        </w:rPr>
        <w:t>.</w:t>
      </w:r>
      <w:r/>
    </w:p>
    <w:p>
      <w:pPr>
        <w:pStyle w:val="NoSpacing"/>
        <w:ind w:firstLine="709"/>
        <w:jc w:val="both"/>
        <w:rPr>
          <w:sz w:val="20"/>
          <w:spacing w:val="-6"/>
          <w:sz w:val="20"/>
          <w:szCs w:val="20"/>
          <w:rFonts w:ascii="Times New Roman" w:hAnsi="Times New Roman"/>
        </w:rPr>
      </w:pPr>
      <w:r>
        <w:rPr>
          <w:rFonts w:ascii="Times New Roman" w:hAnsi="Times New Roman"/>
          <w:spacing w:val="-6"/>
          <w:sz w:val="20"/>
          <w:szCs w:val="20"/>
        </w:rPr>
        <w:t>Нормы законодательства субъектов Российской Федерации в сфере образования, устанавливающие правила проведения аттестации педагогических работников, не предусмотренные Порядком аттестации, не подлежат применению, так как в соответствии с частью 5 статьи 111 Закона № 273 со дня вступления в силу Закона № 273 нормативные правовые акты органов государственной власти субъектов Российской Федерации, регулирующие отношения в сфере образования, применяются постольку, поскольку они не противоречат Закону № 273 или издаваемым в соответствии с ним иным нормативным правовым актам Российской Федерации.</w:t>
      </w:r>
      <w:r/>
    </w:p>
    <w:p>
      <w:pPr>
        <w:pStyle w:val="Normal"/>
        <w:numPr>
          <w:ilvl w:val="0"/>
          <w:numId w:val="1"/>
        </w:numPr>
        <w:jc w:val="both"/>
        <w:rPr>
          <w:sz w:val="20"/>
          <w:sz w:val="20"/>
          <w:szCs w:val="20"/>
        </w:rPr>
      </w:pPr>
      <w:r>
        <w:rPr>
          <w:rStyle w:val="Strong"/>
          <w:spacing w:val="-6"/>
          <w:sz w:val="20"/>
          <w:szCs w:val="20"/>
        </w:rPr>
        <w:t>Осуществление должностных обязанностей, связанных с обучением.</w:t>
      </w:r>
      <w:r/>
    </w:p>
    <w:p>
      <w:pPr>
        <w:pStyle w:val="Normal"/>
        <w:ind w:firstLine="709"/>
        <w:jc w:val="both"/>
        <w:rPr>
          <w:sz w:val="20"/>
          <w:sz w:val="20"/>
          <w:szCs w:val="20"/>
        </w:rPr>
      </w:pPr>
      <w:r>
        <w:rPr>
          <w:spacing w:val="-6"/>
          <w:sz w:val="20"/>
          <w:szCs w:val="20"/>
        </w:rPr>
        <w:t>В целях сокращения отчётности учителей при выполнении соответствующих должностных обязанностей органам исполнительной власти субъектов Российской Федерации, осуществляющим государственное управление в сфере образования (далее – органы исполнительной власти), и руководителям образовательных организаций (далее – организации) рекомендуется исключить практику запроса у учителей конспектов и (или) диагностических карт уроков, а также планов подготовки к государственной итоговой аттестации, отчётов об их выполнении и т. п., так как соответствующие материалы (в случае их составления) являются рабочим инструментарием учителя, а не отчётной документацией, составление которой предусмотрено должностными обязанностями.</w:t>
      </w:r>
      <w:r/>
    </w:p>
    <w:p>
      <w:pPr>
        <w:pStyle w:val="ConsPlusNormal"/>
        <w:numPr>
          <w:ilvl w:val="0"/>
          <w:numId w:val="1"/>
        </w:numPr>
        <w:ind w:left="1134" w:hanging="426"/>
        <w:jc w:val="center"/>
        <w:rPr>
          <w:sz w:val="20"/>
          <w:spacing w:val="-6"/>
          <w:b/>
          <w:sz w:val="20"/>
          <w:b/>
          <w:szCs w:val="20"/>
          <w:rFonts w:ascii="Times New Roman" w:hAnsi="Times New Roman" w:cs="Times New Roman"/>
        </w:rPr>
      </w:pPr>
      <w:r>
        <w:rPr>
          <w:rFonts w:cs="Times New Roman" w:ascii="Times New Roman" w:hAnsi="Times New Roman"/>
          <w:b/>
          <w:spacing w:val="-6"/>
          <w:sz w:val="20"/>
          <w:szCs w:val="20"/>
        </w:rPr>
        <w:t>Участие в разработке рабочих программ.</w:t>
      </w:r>
      <w:r/>
    </w:p>
    <w:p>
      <w:pPr>
        <w:pStyle w:val="Normal"/>
        <w:ind w:right="-1" w:firstLine="709"/>
        <w:jc w:val="both"/>
        <w:rPr>
          <w:sz w:val="20"/>
          <w:spacing w:val="-6"/>
          <w:sz w:val="20"/>
          <w:szCs w:val="20"/>
        </w:rPr>
      </w:pPr>
      <w:r>
        <w:rPr>
          <w:spacing w:val="-6"/>
          <w:sz w:val="20"/>
          <w:szCs w:val="20"/>
        </w:rPr>
        <w:t>Согласно пункту 1 части 1 статьи 48 Закона № 273 п</w:t>
      </w:r>
      <w:r>
        <w:rPr>
          <w:bCs/>
          <w:spacing w:val="-6"/>
          <w:sz w:val="20"/>
          <w:szCs w:val="20"/>
        </w:rPr>
        <w:t xml:space="preserve">едагогические работники обязаны обеспечивать в полном объёме реализацию преподаваемых учебных предмета, курса, дисциплины (модуля) в соответствии с утверждённой рабочей программой. Как следует из части 9 статьи 2 Закона № 273, рабочие программы </w:t>
      </w:r>
      <w:r>
        <w:rPr>
          <w:spacing w:val="-6"/>
          <w:sz w:val="20"/>
          <w:szCs w:val="20"/>
        </w:rPr>
        <w:t>учебных предметов, курсов, дисциплин (модулей) являются компонентами основной образовательной программы, которая в соответствии с частью 5 статьи 12 Закона № 273 самостоятельно разрабатывается и утверждается организацией, осуществляющей образовательную деятельность.</w:t>
      </w:r>
      <w:r/>
    </w:p>
    <w:p>
      <w:pPr>
        <w:pStyle w:val="Normal"/>
        <w:ind w:right="-1" w:firstLine="709"/>
        <w:jc w:val="both"/>
        <w:rPr>
          <w:sz w:val="20"/>
          <w:spacing w:val="-6"/>
          <w:sz w:val="20"/>
          <w:szCs w:val="20"/>
          <w:bCs/>
        </w:rPr>
      </w:pPr>
      <w:r>
        <w:rPr>
          <w:spacing w:val="-6"/>
          <w:sz w:val="20"/>
          <w:szCs w:val="20"/>
        </w:rPr>
        <w:t>В свою очередь, как установлено пунктом 5 части 3 статьи 47 Закона № 273, педагогические работники пользуются правом на участие в разработке образовательных программ, в том числе рабочих программ учебных предметов, курсов, дисциплин (модулей).</w:t>
      </w:r>
      <w:r/>
    </w:p>
    <w:p>
      <w:pPr>
        <w:pStyle w:val="Normal"/>
        <w:ind w:right="-1" w:firstLine="709"/>
        <w:jc w:val="both"/>
        <w:rPr>
          <w:sz w:val="20"/>
          <w:spacing w:val="-6"/>
          <w:sz w:val="20"/>
          <w:szCs w:val="20"/>
        </w:rPr>
      </w:pPr>
      <w:r>
        <w:rPr>
          <w:spacing w:val="-6"/>
          <w:sz w:val="20"/>
          <w:szCs w:val="20"/>
        </w:rPr>
        <w:t>Таким образом, Законом № 273 предусмотрена разработка рабочих программ учебных предметов, курсов, дисциплин (модулей) организацией, а не рабочей программы конкретного учителя.</w:t>
      </w:r>
      <w:r/>
    </w:p>
    <w:p>
      <w:pPr>
        <w:pStyle w:val="Normal"/>
        <w:ind w:right="-1" w:firstLine="709"/>
        <w:jc w:val="both"/>
        <w:rPr>
          <w:sz w:val="20"/>
          <w:spacing w:val="-6"/>
          <w:sz w:val="20"/>
          <w:szCs w:val="20"/>
        </w:rPr>
      </w:pPr>
      <w:r>
        <w:rPr>
          <w:spacing w:val="-6"/>
          <w:sz w:val="20"/>
          <w:szCs w:val="20"/>
        </w:rPr>
        <w:t xml:space="preserve">В соответствии с пунктом 19.5 приказа Минобрнауки России от 6 октября 2009 г. № 373 «Об утверждении и введении в действие федерального государственного образовательного стандарта начального общего образования» (с изменениями, внесёнными приказом Минобрнауки России от 31 декабря 2015 г. № 1576), пунктом 18.2.2 приказа Минобрнауки России от 17 декабря 2010 г. № 1897 «Об утверждении федерального государственного образовательного стандарта основного общего образования» (сизменениями, внесёнными приказом Минобрнауки России </w:t>
        <w:br/>
        <w:t>от 31 декабря 2015 г. № 1577) и пунктом 18.2.2 приказа Минобрнауки России от 17 мая 2012 г. № 413 «Об утверждении федерального государственного образовательного стандарта среднего общего образования» (с изменениями, внесёнными приказом Минобрнауки России от 31 декабря 2015 г. № 1578) (далее – ФГОС) рабочие программы учебных предметов, курсов должны содержать:</w:t>
      </w:r>
      <w:r/>
    </w:p>
    <w:p>
      <w:pPr>
        <w:pStyle w:val="Normal"/>
        <w:jc w:val="both"/>
        <w:rPr>
          <w:sz w:val="20"/>
          <w:spacing w:val="-6"/>
          <w:sz w:val="20"/>
          <w:szCs w:val="20"/>
        </w:rPr>
      </w:pPr>
      <w:r>
        <w:rPr>
          <w:spacing w:val="-6"/>
          <w:sz w:val="20"/>
          <w:szCs w:val="20"/>
        </w:rPr>
        <w:t>1) планируемые результаты освоения учебного предмета, курса;</w:t>
      </w:r>
      <w:r/>
    </w:p>
    <w:p>
      <w:pPr>
        <w:pStyle w:val="Normal"/>
        <w:jc w:val="both"/>
        <w:rPr>
          <w:sz w:val="20"/>
          <w:spacing w:val="-6"/>
          <w:sz w:val="20"/>
          <w:szCs w:val="20"/>
        </w:rPr>
      </w:pPr>
      <w:r>
        <w:rPr>
          <w:spacing w:val="-6"/>
          <w:sz w:val="20"/>
          <w:szCs w:val="20"/>
        </w:rPr>
        <w:t>2) содержание учебного предмета, курса;</w:t>
      </w:r>
      <w:r/>
    </w:p>
    <w:p>
      <w:pPr>
        <w:pStyle w:val="Normal"/>
        <w:jc w:val="both"/>
        <w:rPr>
          <w:sz w:val="20"/>
          <w:spacing w:val="-6"/>
          <w:sz w:val="20"/>
          <w:szCs w:val="20"/>
        </w:rPr>
      </w:pPr>
      <w:r>
        <w:rPr>
          <w:spacing w:val="-6"/>
          <w:sz w:val="20"/>
          <w:szCs w:val="20"/>
        </w:rPr>
        <w:t>3) тематическое планирование с указанием количества часов, отводимых на освоение каждой темы.</w:t>
      </w:r>
      <w:r/>
    </w:p>
    <w:p>
      <w:pPr>
        <w:pStyle w:val="ConsPlusNormal"/>
        <w:ind w:firstLine="708"/>
        <w:jc w:val="both"/>
        <w:rPr>
          <w:sz w:val="20"/>
          <w:spacing w:val="-6"/>
          <w:b/>
          <w:sz w:val="20"/>
          <w:b/>
          <w:szCs w:val="20"/>
          <w:rFonts w:ascii="Times New Roman" w:hAnsi="Times New Roman" w:cs="Times New Roman"/>
        </w:rPr>
      </w:pPr>
      <w:r>
        <w:rPr>
          <w:rFonts w:cs="Times New Roman" w:ascii="Times New Roman" w:hAnsi="Times New Roman"/>
          <w:b/>
          <w:spacing w:val="-6"/>
          <w:sz w:val="20"/>
          <w:szCs w:val="20"/>
        </w:rPr>
        <w:t>С учётом изложенного руководителям организаций рекомендуется:</w:t>
      </w:r>
      <w:r/>
    </w:p>
    <w:p>
      <w:pPr>
        <w:pStyle w:val="ConsPlusNormal"/>
        <w:numPr>
          <w:ilvl w:val="0"/>
          <w:numId w:val="2"/>
        </w:numPr>
        <w:tabs>
          <w:tab w:val="left" w:pos="1134" w:leader="none"/>
        </w:tabs>
        <w:ind w:left="0" w:hanging="360"/>
        <w:jc w:val="both"/>
        <w:rPr>
          <w:sz w:val="20"/>
          <w:spacing w:val="-6"/>
          <w:sz w:val="20"/>
          <w:szCs w:val="20"/>
          <w:rFonts w:ascii="Times New Roman" w:hAnsi="Times New Roman" w:cs="Times New Roman"/>
        </w:rPr>
      </w:pPr>
      <w:r>
        <w:rPr>
          <w:rFonts w:cs="Times New Roman" w:ascii="Times New Roman" w:hAnsi="Times New Roman"/>
          <w:spacing w:val="-6"/>
          <w:sz w:val="20"/>
          <w:szCs w:val="20"/>
        </w:rPr>
        <w:t>предусматривать распределение должностных обязанностей по разработке рабочих программ учебных предметов, курсов, дисциплин (модулей) между несколькими учителями, не включая такие обязанности, например, в трудовые договоры с лицами, впервые поступившими на работу по специальности, в течение первых двух лет после получения ими среднего профессионального или высшего образования;</w:t>
      </w:r>
      <w:r/>
    </w:p>
    <w:p>
      <w:pPr>
        <w:pStyle w:val="ConsPlusNormal"/>
        <w:numPr>
          <w:ilvl w:val="0"/>
          <w:numId w:val="2"/>
        </w:numPr>
        <w:tabs>
          <w:tab w:val="left" w:pos="1134" w:leader="none"/>
        </w:tabs>
        <w:ind w:left="0" w:hanging="360"/>
        <w:jc w:val="both"/>
        <w:rPr>
          <w:sz w:val="20"/>
          <w:spacing w:val="-6"/>
          <w:sz w:val="20"/>
          <w:szCs w:val="20"/>
          <w:rFonts w:ascii="Times New Roman" w:hAnsi="Times New Roman" w:cs="Times New Roman"/>
        </w:rPr>
      </w:pPr>
      <w:r>
        <w:rPr>
          <w:rFonts w:cs="Times New Roman" w:ascii="Times New Roman" w:hAnsi="Times New Roman"/>
          <w:spacing w:val="-6"/>
          <w:sz w:val="20"/>
          <w:szCs w:val="20"/>
        </w:rPr>
        <w:t>обеспечивать свободный доступ учителей к утверждённым рабочим программам организации для использования их в работе, в том числе для реализации права на участие в разработке на их основе (например, в ходе апробации) усовершенствованных рабочих программ учебных предметов, курсов, дисциплин (модулей);</w:t>
      </w:r>
      <w:r/>
    </w:p>
    <w:p>
      <w:pPr>
        <w:pStyle w:val="ConsPlusNormal"/>
        <w:numPr>
          <w:ilvl w:val="0"/>
          <w:numId w:val="2"/>
        </w:numPr>
        <w:tabs>
          <w:tab w:val="left" w:pos="1134" w:leader="none"/>
        </w:tabs>
        <w:ind w:left="0" w:hanging="360"/>
        <w:jc w:val="both"/>
        <w:rPr>
          <w:sz w:val="20"/>
          <w:spacing w:val="-6"/>
          <w:sz w:val="20"/>
          <w:szCs w:val="20"/>
          <w:rFonts w:ascii="Times New Roman" w:hAnsi="Times New Roman" w:cs="Times New Roman"/>
        </w:rPr>
      </w:pPr>
      <w:r>
        <w:rPr>
          <w:rFonts w:cs="Times New Roman" w:ascii="Times New Roman" w:hAnsi="Times New Roman"/>
          <w:spacing w:val="-6"/>
          <w:sz w:val="20"/>
          <w:szCs w:val="20"/>
        </w:rPr>
        <w:t xml:space="preserve">не ограничивать при утверждении рабочих программ учебных предметов, курсов, дисциплин (модулей) право учителей на использование как типовых </w:t>
        <w:br/>
        <w:t>(без необходимости их перепечатки), так и авторских рабочих программ при соответствии их требованиям ФГОС.</w:t>
      </w:r>
      <w:r/>
    </w:p>
    <w:p>
      <w:pPr>
        <w:pStyle w:val="Normal"/>
        <w:ind w:firstLine="709"/>
        <w:jc w:val="both"/>
        <w:rPr>
          <w:sz w:val="20"/>
          <w:spacing w:val="-6"/>
          <w:sz w:val="20"/>
          <w:szCs w:val="20"/>
        </w:rPr>
      </w:pPr>
      <w:r>
        <w:rPr>
          <w:spacing w:val="-6"/>
          <w:sz w:val="20"/>
          <w:szCs w:val="20"/>
        </w:rPr>
        <w:t>Одновременно обращается внимание на то, что органы исполнительной власти и организации дополнительного профессионального образования не вправе устанавливать обязательную для использования типовую структуру рабочих программ учебных предметов, курсов, дисциплин (модулей).</w:t>
      </w:r>
      <w:r/>
    </w:p>
    <w:p>
      <w:pPr>
        <w:pStyle w:val="Normal"/>
        <w:ind w:firstLine="709"/>
        <w:jc w:val="both"/>
        <w:rPr>
          <w:sz w:val="20"/>
          <w:spacing w:val="-6"/>
          <w:sz w:val="20"/>
          <w:szCs w:val="20"/>
        </w:rPr>
      </w:pPr>
      <w:r>
        <w:rPr>
          <w:spacing w:val="-6"/>
          <w:sz w:val="20"/>
          <w:szCs w:val="20"/>
        </w:rPr>
        <w:t>В свою очередь, органы исполнительной власти субъектов Российской Федерации, осуществляющие переданные Российской Федерацией полномочия в сфере образования, не вправе применять требования о соответствии рабочих программ учебных предметов, курсов, дисциплин (модулей) неким шаблонам (по структуре, количеству и наименованию столбцов, объёму и т. д.), а должны руководствоваться требованиями ФГОС для проведения их качественного (содержательного), а не количественного (формального) анализа.</w:t>
      </w:r>
      <w:r/>
    </w:p>
    <w:p>
      <w:pPr>
        <w:pStyle w:val="PlainText"/>
        <w:ind w:firstLine="709"/>
        <w:jc w:val="center"/>
        <w:rPr>
          <w:sz w:val="20"/>
          <w:spacing w:val="-6"/>
          <w:b/>
          <w:sz w:val="20"/>
          <w:b/>
          <w:szCs w:val="20"/>
          <w:rFonts w:ascii="Times New Roman" w:hAnsi="Times New Roman"/>
        </w:rPr>
      </w:pPr>
      <w:r>
        <w:rPr>
          <w:rFonts w:ascii="Times New Roman" w:hAnsi="Times New Roman"/>
          <w:b/>
          <w:spacing w:val="-6"/>
          <w:sz w:val="20"/>
          <w:szCs w:val="20"/>
          <w:lang w:val="en-US"/>
        </w:rPr>
        <w:t>IV</w:t>
      </w:r>
      <w:r>
        <w:rPr>
          <w:rFonts w:ascii="Times New Roman" w:hAnsi="Times New Roman"/>
          <w:b/>
          <w:spacing w:val="-6"/>
          <w:sz w:val="20"/>
          <w:szCs w:val="20"/>
        </w:rPr>
        <w:t xml:space="preserve">. </w:t>
      </w:r>
      <w:r>
        <w:rPr>
          <w:rFonts w:ascii="Times New Roman" w:hAnsi="Times New Roman"/>
          <w:b/>
          <w:sz w:val="20"/>
          <w:szCs w:val="20"/>
        </w:rPr>
        <w:t xml:space="preserve">Осуществление контрольно-оценочной деятельности посредством </w:t>
      </w:r>
      <w:r>
        <w:rPr>
          <w:rStyle w:val="Strong"/>
          <w:rFonts w:ascii="Times New Roman" w:hAnsi="Times New Roman"/>
          <w:sz w:val="20"/>
          <w:szCs w:val="20"/>
        </w:rPr>
        <w:t>электронного журнала и дневников обучающихся</w:t>
      </w:r>
      <w:r>
        <w:rPr>
          <w:rStyle w:val="Strong"/>
          <w:sz w:val="20"/>
          <w:szCs w:val="20"/>
        </w:rPr>
        <w:t>.</w:t>
      </w:r>
      <w:r/>
    </w:p>
    <w:p>
      <w:pPr>
        <w:pStyle w:val="PlainText"/>
        <w:ind w:firstLine="709"/>
        <w:jc w:val="both"/>
        <w:rPr>
          <w:sz w:val="20"/>
          <w:spacing w:val="-6"/>
          <w:sz w:val="20"/>
          <w:szCs w:val="20"/>
          <w:rFonts w:ascii="Times New Roman" w:hAnsi="Times New Roman"/>
        </w:rPr>
      </w:pPr>
      <w:r>
        <w:rPr>
          <w:rFonts w:ascii="Times New Roman" w:hAnsi="Times New Roman"/>
          <w:spacing w:val="-6"/>
          <w:sz w:val="20"/>
          <w:szCs w:val="20"/>
        </w:rPr>
        <w:t>В соответствии с пунктом 4 части 3 статьи 44 Закона № 273 родители (законные представители) несовершеннолетних обучающихся имеют право знакомиться с оценками успеваемости своих детей.</w:t>
      </w:r>
      <w:r/>
    </w:p>
    <w:p>
      <w:pPr>
        <w:pStyle w:val="PlainText"/>
        <w:ind w:firstLine="709"/>
        <w:jc w:val="both"/>
        <w:rPr>
          <w:sz w:val="20"/>
          <w:spacing w:val="-6"/>
          <w:sz w:val="20"/>
          <w:szCs w:val="20"/>
          <w:rFonts w:ascii="Times New Roman" w:hAnsi="Times New Roman"/>
        </w:rPr>
      </w:pPr>
      <w:r>
        <w:rPr>
          <w:rFonts w:ascii="Times New Roman" w:hAnsi="Times New Roman"/>
          <w:spacing w:val="-6"/>
          <w:sz w:val="20"/>
          <w:szCs w:val="20"/>
        </w:rPr>
        <w:t>Согласно пунктам 4, 28 и 60 распоряжения Правительства Российской Федерации от 25 апреля 2011 г. № 729-р в перечень услуг, оказываемых государственными и муниципальными учреждениями и другими организациями и предоставляемых в электронной форме, входит предоставление информации о текущей успеваемости учащегося, ведение дневника и журнала успеваемости.</w:t>
      </w:r>
      <w:r/>
    </w:p>
    <w:p>
      <w:pPr>
        <w:pStyle w:val="PlainText"/>
        <w:ind w:firstLine="709"/>
        <w:jc w:val="both"/>
        <w:rPr>
          <w:sz w:val="20"/>
          <w:spacing w:val="-6"/>
          <w:b/>
          <w:sz w:val="20"/>
          <w:b/>
          <w:szCs w:val="20"/>
          <w:rFonts w:ascii="Times New Roman" w:hAnsi="Times New Roman"/>
        </w:rPr>
      </w:pPr>
      <w:r>
        <w:rPr>
          <w:rFonts w:ascii="Times New Roman" w:hAnsi="Times New Roman"/>
          <w:b/>
          <w:spacing w:val="-6"/>
          <w:sz w:val="20"/>
          <w:szCs w:val="20"/>
        </w:rPr>
        <w:t>Ведение электронного журнала и дневников обучающихся входит в должностные обязанности учителя.</w:t>
      </w:r>
      <w:r/>
    </w:p>
    <w:p>
      <w:pPr>
        <w:pStyle w:val="PlainText"/>
        <w:ind w:firstLine="709"/>
        <w:jc w:val="both"/>
        <w:rPr>
          <w:sz w:val="20"/>
          <w:spacing w:val="-6"/>
          <w:sz w:val="20"/>
          <w:szCs w:val="20"/>
          <w:rFonts w:ascii="Times New Roman" w:hAnsi="Times New Roman"/>
        </w:rPr>
      </w:pPr>
      <w:r>
        <w:rPr>
          <w:rFonts w:ascii="Times New Roman" w:hAnsi="Times New Roman"/>
          <w:spacing w:val="-6"/>
          <w:sz w:val="20"/>
          <w:szCs w:val="20"/>
        </w:rPr>
        <w:t>В целях сокращения отчётности учителей при ведении электронного журнала и дневников обучающихся органам исполнительной власти и руководителям организаций предлагается:</w:t>
      </w:r>
      <w:r/>
    </w:p>
    <w:p>
      <w:pPr>
        <w:pStyle w:val="PlainText"/>
        <w:numPr>
          <w:ilvl w:val="0"/>
          <w:numId w:val="3"/>
        </w:numPr>
        <w:tabs>
          <w:tab w:val="left" w:pos="1134" w:leader="none"/>
        </w:tabs>
        <w:ind w:left="0" w:hanging="360"/>
        <w:jc w:val="both"/>
        <w:rPr>
          <w:sz w:val="20"/>
          <w:spacing w:val="-6"/>
          <w:sz w:val="20"/>
          <w:szCs w:val="20"/>
          <w:rFonts w:ascii="Times New Roman" w:hAnsi="Times New Roman"/>
        </w:rPr>
      </w:pPr>
      <w:r>
        <w:rPr>
          <w:rFonts w:ascii="Times New Roman" w:hAnsi="Times New Roman"/>
          <w:spacing w:val="-6"/>
          <w:sz w:val="20"/>
          <w:szCs w:val="20"/>
        </w:rPr>
        <w:t xml:space="preserve">исключить практику дублирования ведения электронных и бумажных журналов и дневников, поскольку полный перевод в электронный вид государственных и муниципальных услуг по предоставлению информации о текущей успеваемости учащегося, ведению дневников и журналов успеваемости должен был завершиться к 1 января 2014 г. (письмо Минобрнауки России  от 15 февраля 2012 г. № АП-147/07 </w:t>
        <w:br/>
        <w:t>«О методических рекомендациях по внедрению систем ведения журналов успеваемости в электронном виде»);</w:t>
      </w:r>
      <w:r/>
    </w:p>
    <w:p>
      <w:pPr>
        <w:pStyle w:val="PlainText"/>
        <w:numPr>
          <w:ilvl w:val="0"/>
          <w:numId w:val="3"/>
        </w:numPr>
        <w:tabs>
          <w:tab w:val="left" w:pos="1134" w:leader="none"/>
        </w:tabs>
        <w:ind w:left="0" w:hanging="360"/>
        <w:jc w:val="both"/>
        <w:rPr>
          <w:sz w:val="20"/>
          <w:spacing w:val="-6"/>
          <w:sz w:val="20"/>
          <w:szCs w:val="20"/>
          <w:rFonts w:ascii="Times New Roman" w:hAnsi="Times New Roman"/>
        </w:rPr>
      </w:pPr>
      <w:r>
        <w:rPr>
          <w:rFonts w:ascii="Times New Roman" w:hAnsi="Times New Roman"/>
          <w:spacing w:val="-6"/>
          <w:sz w:val="20"/>
          <w:szCs w:val="20"/>
        </w:rPr>
        <w:t>учесть, что согласно квалификационной характеристики должности «учитель» ведение электронных журналов и дневников обучающихся может быть включено в должностные обязанности учителя исключительно в рамках осуществления им контрольно-оценочной деятельности в образовательном процессе, в связи с чем в случае утверждения дополнительного перечня услуг, оказываемых в субъекте Российской Федерации государственными и муниципальными учреждениями и другими организациями</w:t>
      </w:r>
      <w:r>
        <w:rPr>
          <w:rStyle w:val="Style17"/>
          <w:rFonts w:ascii="Times New Roman" w:hAnsi="Times New Roman"/>
          <w:spacing w:val="-6"/>
          <w:sz w:val="20"/>
          <w:szCs w:val="20"/>
        </w:rPr>
        <w:footnoteReference w:id="4"/>
      </w:r>
      <w:r>
        <w:rPr>
          <w:rFonts w:ascii="Times New Roman" w:hAnsi="Times New Roman"/>
          <w:spacing w:val="-6"/>
          <w:sz w:val="20"/>
          <w:szCs w:val="20"/>
        </w:rPr>
        <w:t>, осуществление учителями при ведении электронного журнала и дневников обучающихся иных видов деятельности, кроме контрольно-оценочной, не предполагается;</w:t>
      </w:r>
      <w:r/>
    </w:p>
    <w:p>
      <w:pPr>
        <w:pStyle w:val="PlainText"/>
        <w:numPr>
          <w:ilvl w:val="0"/>
          <w:numId w:val="3"/>
        </w:numPr>
        <w:tabs>
          <w:tab w:val="left" w:pos="1134" w:leader="none"/>
        </w:tabs>
        <w:ind w:left="0" w:hanging="360"/>
        <w:jc w:val="both"/>
        <w:rPr>
          <w:sz w:val="20"/>
          <w:spacing w:val="-6"/>
          <w:sz w:val="20"/>
          <w:szCs w:val="20"/>
          <w:rFonts w:ascii="Times New Roman" w:hAnsi="Times New Roman"/>
        </w:rPr>
      </w:pPr>
      <w:r>
        <w:rPr>
          <w:rFonts w:ascii="Times New Roman" w:hAnsi="Times New Roman"/>
          <w:spacing w:val="-6"/>
          <w:sz w:val="20"/>
          <w:szCs w:val="20"/>
        </w:rPr>
        <w:t>исключить практику обязательного ведения учителями вспомогательных рубрик электронного журнала и дневников обучающихся</w:t>
      </w:r>
      <w:r>
        <w:rPr>
          <w:rStyle w:val="Style17"/>
          <w:rFonts w:ascii="Times New Roman" w:hAnsi="Times New Roman"/>
          <w:spacing w:val="-6"/>
          <w:sz w:val="20"/>
          <w:szCs w:val="20"/>
        </w:rPr>
        <w:footnoteReference w:id="5"/>
      </w:r>
      <w:r>
        <w:rPr>
          <w:rFonts w:ascii="Times New Roman" w:hAnsi="Times New Roman"/>
          <w:spacing w:val="-6"/>
          <w:sz w:val="20"/>
          <w:szCs w:val="20"/>
        </w:rPr>
        <w:t>, так как в части осуществления учителем контрольно-оценочной деятельности в условиях информационно-коммуникационных технологий (далее – ИКТ) родителям (законным представителям) несовершеннолетних обучающихся гарантировано лишь право знакомиться с оценками успеваемости своих детей (пункт 4 части 3 статьи 44 Закона № 273), а осуществление иной связи учителя с родителями (лицами, их заменяющими) не требует обязательного использования учителем ИКТ;</w:t>
      </w:r>
      <w:r/>
    </w:p>
    <w:p>
      <w:pPr>
        <w:pStyle w:val="PlainText"/>
        <w:numPr>
          <w:ilvl w:val="0"/>
          <w:numId w:val="3"/>
        </w:numPr>
        <w:tabs>
          <w:tab w:val="left" w:pos="1134" w:leader="none"/>
        </w:tabs>
        <w:ind w:left="0" w:hanging="360"/>
        <w:jc w:val="both"/>
        <w:rPr>
          <w:sz w:val="20"/>
          <w:spacing w:val="-6"/>
          <w:sz w:val="20"/>
          <w:szCs w:val="20"/>
          <w:rFonts w:ascii="Times New Roman" w:hAnsi="Times New Roman"/>
        </w:rPr>
      </w:pPr>
      <w:r>
        <w:rPr>
          <w:rFonts w:ascii="Times New Roman" w:hAnsi="Times New Roman"/>
          <w:spacing w:val="-6"/>
          <w:sz w:val="20"/>
          <w:szCs w:val="20"/>
        </w:rPr>
        <w:t>обеспечить установление адекватных для соблюдения учителями сроков выставления ими оценок успеваемости</w:t>
      </w:r>
      <w:r>
        <w:rPr>
          <w:rStyle w:val="Style17"/>
          <w:rFonts w:ascii="Times New Roman" w:hAnsi="Times New Roman"/>
          <w:spacing w:val="-6"/>
          <w:sz w:val="20"/>
          <w:szCs w:val="20"/>
        </w:rPr>
        <w:footnoteReference w:id="6"/>
      </w:r>
      <w:r>
        <w:rPr>
          <w:rFonts w:ascii="Times New Roman" w:hAnsi="Times New Roman"/>
          <w:spacing w:val="-6"/>
          <w:sz w:val="20"/>
          <w:szCs w:val="20"/>
        </w:rPr>
        <w:t xml:space="preserve"> (например, при обучении по образовательным программам начального общего образования – в течение 3 календарных дней, а по образовательным программам основного общего и среднего общего образования – </w:t>
        <w:br/>
        <w:t>в течение 7 календарных дней, но не позднее даты проведения промежуточной аттестации обучающихся).</w:t>
      </w:r>
      <w:r/>
    </w:p>
    <w:p>
      <w:pPr>
        <w:pStyle w:val="Normal"/>
        <w:tabs>
          <w:tab w:val="left" w:pos="709" w:leader="none"/>
        </w:tabs>
        <w:jc w:val="both"/>
        <w:rPr>
          <w:sz w:val="20"/>
          <w:spacing w:val="-6"/>
          <w:sz w:val="20"/>
          <w:szCs w:val="20"/>
          <w:bCs/>
        </w:rPr>
      </w:pPr>
      <w:r>
        <w:rPr>
          <w:rStyle w:val="Strong"/>
          <w:spacing w:val="-6"/>
          <w:sz w:val="20"/>
          <w:szCs w:val="20"/>
          <w:lang w:val="en-US"/>
        </w:rPr>
        <w:t>V</w:t>
      </w:r>
      <w:r>
        <w:rPr>
          <w:rStyle w:val="Strong"/>
          <w:spacing w:val="-6"/>
          <w:sz w:val="20"/>
          <w:szCs w:val="20"/>
        </w:rPr>
        <w:t>. Участие в деятельности педагогического совета и методических объединений.</w:t>
      </w:r>
      <w:r/>
    </w:p>
    <w:p>
      <w:pPr>
        <w:pStyle w:val="Normal"/>
        <w:ind w:firstLine="709"/>
        <w:jc w:val="both"/>
        <w:rPr>
          <w:sz w:val="20"/>
          <w:spacing w:val="-6"/>
          <w:sz w:val="20"/>
          <w:szCs w:val="20"/>
        </w:rPr>
      </w:pPr>
      <w:r>
        <w:rPr>
          <w:spacing w:val="-6"/>
          <w:sz w:val="20"/>
          <w:szCs w:val="20"/>
        </w:rPr>
        <w:t>В должностные обязанности учителя включается участие в деятельности педагогического и иных советов образовательной организации, а также в деятельности методических объединений и других формах методической работы.</w:t>
      </w:r>
      <w:r/>
    </w:p>
    <w:p>
      <w:pPr>
        <w:pStyle w:val="Normal"/>
        <w:ind w:firstLine="709"/>
        <w:jc w:val="both"/>
        <w:rPr>
          <w:sz w:val="20"/>
          <w:spacing w:val="-6"/>
          <w:sz w:val="20"/>
          <w:szCs w:val="20"/>
        </w:rPr>
      </w:pPr>
      <w:r>
        <w:rPr>
          <w:spacing w:val="-6"/>
          <w:sz w:val="20"/>
          <w:szCs w:val="20"/>
        </w:rPr>
        <w:t>В целях сокращения отчётности учителей при выполнении соответствующих должностных обязанностей органам исполнительной власти и руководителям организаций необходимо:</w:t>
      </w:r>
      <w:r/>
    </w:p>
    <w:p>
      <w:pPr>
        <w:pStyle w:val="Normal"/>
        <w:numPr>
          <w:ilvl w:val="0"/>
          <w:numId w:val="4"/>
        </w:numPr>
        <w:tabs>
          <w:tab w:val="left" w:pos="1134" w:leader="none"/>
        </w:tabs>
        <w:ind w:left="0" w:hanging="360"/>
        <w:jc w:val="both"/>
        <w:rPr>
          <w:sz w:val="20"/>
          <w:spacing w:val="-6"/>
          <w:sz w:val="20"/>
          <w:szCs w:val="20"/>
        </w:rPr>
      </w:pPr>
      <w:r>
        <w:rPr>
          <w:spacing w:val="-6"/>
          <w:sz w:val="20"/>
          <w:szCs w:val="20"/>
        </w:rPr>
        <w:t>исключить практику запроса у учителей планов реализации методической темы, отчётов об их выполнении и иной избыточной документации;</w:t>
      </w:r>
      <w:r/>
    </w:p>
    <w:p>
      <w:pPr>
        <w:pStyle w:val="Normal"/>
        <w:numPr>
          <w:ilvl w:val="0"/>
          <w:numId w:val="4"/>
        </w:numPr>
        <w:tabs>
          <w:tab w:val="left" w:pos="1134" w:leader="none"/>
        </w:tabs>
        <w:ind w:left="0" w:hanging="360"/>
        <w:jc w:val="both"/>
        <w:rPr>
          <w:sz w:val="20"/>
          <w:spacing w:val="-6"/>
          <w:sz w:val="20"/>
          <w:szCs w:val="20"/>
        </w:rPr>
      </w:pPr>
      <w:r>
        <w:rPr>
          <w:spacing w:val="-6"/>
          <w:sz w:val="20"/>
          <w:szCs w:val="20"/>
        </w:rPr>
        <w:t>учесть, что составление протоколов заседаний педагогического и иных советов образовательной организации относится к функционалу администрации организации, а выполнение функций секретаря при проведении таких мероприятий не входит в должностные обязанности учителей, в связи с чем может выполняться ими с их письменного согласия и за дополнительную оплату труда.</w:t>
      </w:r>
      <w:r/>
    </w:p>
    <w:p>
      <w:pPr>
        <w:pStyle w:val="Normal"/>
        <w:ind w:left="708" w:firstLine="1"/>
        <w:jc w:val="center"/>
        <w:rPr>
          <w:sz w:val="20"/>
          <w:sz w:val="20"/>
          <w:szCs w:val="20"/>
        </w:rPr>
      </w:pPr>
      <w:r>
        <w:rPr>
          <w:rStyle w:val="Strong"/>
          <w:spacing w:val="-6"/>
          <w:sz w:val="20"/>
          <w:szCs w:val="20"/>
          <w:lang w:val="en-US"/>
        </w:rPr>
        <w:t>VI</w:t>
      </w:r>
      <w:r>
        <w:rPr>
          <w:rStyle w:val="Strong"/>
          <w:spacing w:val="-6"/>
          <w:sz w:val="20"/>
          <w:szCs w:val="20"/>
        </w:rPr>
        <w:t>. Дежурство и выполнение правил по охране труда.</w:t>
      </w:r>
      <w:r/>
    </w:p>
    <w:p>
      <w:pPr>
        <w:pStyle w:val="Normal"/>
        <w:ind w:firstLine="709"/>
        <w:jc w:val="both"/>
        <w:rPr>
          <w:sz w:val="20"/>
          <w:sz w:val="20"/>
          <w:szCs w:val="20"/>
        </w:rPr>
      </w:pPr>
      <w:r>
        <w:rPr>
          <w:spacing w:val="-6"/>
          <w:sz w:val="20"/>
          <w:szCs w:val="20"/>
        </w:rPr>
        <w:t xml:space="preserve">В должностные обязанности учителей входит обеспечение жизни и здоровья обучающихся во время образовательного процесса, в связи с чем предусматриваются периодические кратковременные дежурства в организации в период осуществления образовательного процесса. </w:t>
      </w:r>
      <w:r/>
    </w:p>
    <w:p>
      <w:pPr>
        <w:pStyle w:val="Normal"/>
        <w:ind w:firstLine="709"/>
        <w:jc w:val="both"/>
        <w:rPr>
          <w:sz w:val="20"/>
          <w:spacing w:val="-6"/>
          <w:sz w:val="20"/>
          <w:szCs w:val="20"/>
        </w:rPr>
      </w:pPr>
      <w:r>
        <w:rPr>
          <w:spacing w:val="-6"/>
          <w:sz w:val="20"/>
          <w:szCs w:val="20"/>
        </w:rPr>
        <w:t>Кроме того, в должностные обязанности учителей входит выполнение правил по охране труда и пожарной безопасности, для чего педагогические работники обязаны проходить в установленном законодательством Российской Федерации порядке обучение и проверку знаний и навыков в области охраны труда (пункт 10 части 1 статьи 48 Закона № 273).</w:t>
      </w:r>
      <w:r/>
    </w:p>
    <w:p>
      <w:pPr>
        <w:pStyle w:val="Normal"/>
        <w:ind w:firstLine="709"/>
        <w:jc w:val="both"/>
        <w:rPr>
          <w:sz w:val="20"/>
          <w:spacing w:val="-6"/>
          <w:sz w:val="20"/>
          <w:szCs w:val="20"/>
        </w:rPr>
      </w:pPr>
      <w:r>
        <w:rPr>
          <w:spacing w:val="-6"/>
          <w:sz w:val="20"/>
          <w:szCs w:val="20"/>
        </w:rPr>
        <w:t>При выполнении указанных должностных обязанностей составление учителями какой-либо отчётности о кратковременных дежурствах в организации и о ходе выполнения правил по охране труда и пожарной безопасности не требуется.</w:t>
      </w:r>
      <w:r/>
    </w:p>
    <w:p>
      <w:pPr>
        <w:pStyle w:val="PlainText"/>
        <w:ind w:firstLine="709"/>
        <w:jc w:val="center"/>
        <w:rPr>
          <w:sz w:val="20"/>
          <w:spacing w:val="-6"/>
          <w:b/>
          <w:sz w:val="20"/>
          <w:b/>
          <w:szCs w:val="20"/>
          <w:rFonts w:ascii="Times New Roman" w:hAnsi="Times New Roman"/>
        </w:rPr>
      </w:pPr>
      <w:r>
        <w:rPr>
          <w:rFonts w:ascii="Times New Roman" w:hAnsi="Times New Roman"/>
          <w:b/>
          <w:spacing w:val="-6"/>
          <w:sz w:val="20"/>
          <w:szCs w:val="20"/>
          <w:lang w:val="en-US"/>
        </w:rPr>
        <w:t>VII</w:t>
      </w:r>
      <w:r>
        <w:rPr>
          <w:rFonts w:ascii="Times New Roman" w:hAnsi="Times New Roman"/>
          <w:b/>
          <w:spacing w:val="-6"/>
          <w:sz w:val="20"/>
          <w:szCs w:val="20"/>
        </w:rPr>
        <w:t>. Реализация календаря образовательных событий.</w:t>
      </w:r>
      <w:r/>
    </w:p>
    <w:p>
      <w:pPr>
        <w:pStyle w:val="PlainText"/>
        <w:ind w:firstLine="709"/>
        <w:jc w:val="both"/>
        <w:rPr>
          <w:sz w:val="20"/>
          <w:spacing w:val="-6"/>
          <w:sz w:val="20"/>
          <w:szCs w:val="20"/>
          <w:rFonts w:ascii="Times New Roman" w:hAnsi="Times New Roman"/>
        </w:rPr>
      </w:pPr>
      <w:r>
        <w:rPr>
          <w:rFonts w:ascii="Times New Roman" w:hAnsi="Times New Roman"/>
          <w:spacing w:val="-6"/>
          <w:sz w:val="20"/>
          <w:szCs w:val="20"/>
        </w:rPr>
        <w:t>Ежегодно Минобрнауки России рекомендует (посредством писем в адрес руководителей органов исполнительной власти) включать в программы воспитания и социализации образовательные события, приуроченные к государственным и национальным праздникам Российской Федерации, памятным датам российской истории и культуры, а также Всероссийские тематические уроки.</w:t>
      </w:r>
      <w:r/>
    </w:p>
    <w:p>
      <w:pPr>
        <w:pStyle w:val="PlainText"/>
        <w:ind w:firstLine="709"/>
        <w:jc w:val="both"/>
        <w:rPr>
          <w:sz w:val="20"/>
          <w:spacing w:val="-6"/>
          <w:sz w:val="20"/>
          <w:szCs w:val="20"/>
          <w:rFonts w:ascii="Times New Roman" w:hAnsi="Times New Roman"/>
        </w:rPr>
      </w:pPr>
      <w:r>
        <w:rPr>
          <w:rFonts w:ascii="Times New Roman" w:hAnsi="Times New Roman"/>
          <w:spacing w:val="-6"/>
          <w:sz w:val="20"/>
          <w:szCs w:val="20"/>
        </w:rPr>
        <w:t>Во избежание составления учителями отчётной документации при реализации мероприятий, предусмотренных календарём образовательных событий, следует:</w:t>
      </w:r>
      <w:r/>
    </w:p>
    <w:p>
      <w:pPr>
        <w:pStyle w:val="PlainText"/>
        <w:ind w:firstLine="709"/>
        <w:jc w:val="both"/>
        <w:rPr>
          <w:sz w:val="20"/>
          <w:spacing w:val="-6"/>
          <w:sz w:val="20"/>
          <w:szCs w:val="20"/>
          <w:rFonts w:ascii="Times New Roman" w:hAnsi="Times New Roman"/>
        </w:rPr>
      </w:pPr>
      <w:r>
        <w:rPr>
          <w:rFonts w:ascii="Times New Roman" w:hAnsi="Times New Roman"/>
          <w:spacing w:val="-6"/>
          <w:sz w:val="20"/>
          <w:szCs w:val="20"/>
        </w:rPr>
        <w:t>органам исполнительной власти:</w:t>
      </w:r>
      <w:r/>
    </w:p>
    <w:p>
      <w:pPr>
        <w:pStyle w:val="PlainText"/>
        <w:numPr>
          <w:ilvl w:val="0"/>
          <w:numId w:val="5"/>
        </w:numPr>
        <w:tabs>
          <w:tab w:val="left" w:pos="1134" w:leader="none"/>
        </w:tabs>
        <w:ind w:left="0" w:hanging="360"/>
        <w:jc w:val="both"/>
        <w:rPr>
          <w:sz w:val="20"/>
          <w:spacing w:val="-6"/>
          <w:sz w:val="20"/>
          <w:szCs w:val="20"/>
          <w:rFonts w:ascii="Times New Roman" w:hAnsi="Times New Roman"/>
        </w:rPr>
      </w:pPr>
      <w:r>
        <w:rPr>
          <w:rFonts w:ascii="Times New Roman" w:hAnsi="Times New Roman"/>
          <w:spacing w:val="-6"/>
          <w:sz w:val="20"/>
          <w:szCs w:val="20"/>
        </w:rPr>
        <w:t>исключить практику запроса отчётов и фотоотчётов о проведении в организациях Всероссийских тематических уроков и образовательных событий, приуроченных к государственным и национальным праздникам Российской Федерации, памятным датам российской истории и культуры, а также местным памятным датам и событиям, так как разработка и утверждение образовательных программ организаций относится к компетенции организации (пункт 6 части 3 статьи 28 Закона № 273), а письма о проведении перечисленных мероприятий носят рекомендательный характер;</w:t>
      </w:r>
      <w:r/>
    </w:p>
    <w:p>
      <w:pPr>
        <w:pStyle w:val="PlainText"/>
        <w:numPr>
          <w:ilvl w:val="0"/>
          <w:numId w:val="5"/>
        </w:numPr>
        <w:tabs>
          <w:tab w:val="left" w:pos="1134" w:leader="none"/>
        </w:tabs>
        <w:ind w:left="0" w:hanging="360"/>
        <w:jc w:val="both"/>
        <w:rPr>
          <w:sz w:val="20"/>
          <w:spacing w:val="-6"/>
          <w:sz w:val="20"/>
          <w:szCs w:val="20"/>
          <w:rFonts w:ascii="Times New Roman" w:hAnsi="Times New Roman"/>
        </w:rPr>
      </w:pPr>
      <w:r>
        <w:rPr>
          <w:rFonts w:ascii="Times New Roman" w:hAnsi="Times New Roman"/>
          <w:spacing w:val="-6"/>
          <w:sz w:val="20"/>
          <w:szCs w:val="20"/>
        </w:rPr>
        <w:t>при необходимости получения информации о статистике реализации в организациях конкретных образовательных событий – использовать материалы, размещённые в новостных рубриках на официальных сайтах организаций в информационно-телекоммуникационной сети общего пользования «Интернет» (далее – сеть «Интернет»);</w:t>
      </w:r>
      <w:r/>
    </w:p>
    <w:p>
      <w:pPr>
        <w:pStyle w:val="PlainText"/>
        <w:numPr>
          <w:ilvl w:val="0"/>
          <w:numId w:val="5"/>
        </w:numPr>
        <w:tabs>
          <w:tab w:val="left" w:pos="1134" w:leader="none"/>
        </w:tabs>
        <w:ind w:left="0" w:hanging="360"/>
        <w:jc w:val="both"/>
        <w:rPr>
          <w:sz w:val="20"/>
          <w:spacing w:val="-6"/>
          <w:sz w:val="20"/>
          <w:szCs w:val="20"/>
          <w:rFonts w:ascii="Times New Roman" w:hAnsi="Times New Roman"/>
        </w:rPr>
      </w:pPr>
      <w:r>
        <w:rPr>
          <w:rFonts w:ascii="Times New Roman" w:hAnsi="Times New Roman"/>
          <w:spacing w:val="-6"/>
          <w:sz w:val="20"/>
          <w:szCs w:val="20"/>
        </w:rPr>
        <w:t>при необходимости получения от организаций информации по заданным параметрам и (или) фотоматериалов – указывать в соответствующих запросах на недопустимость возложения подготовки и представления данной информации и (или) материалов на учителей;</w:t>
      </w:r>
      <w:r/>
    </w:p>
    <w:p>
      <w:pPr>
        <w:pStyle w:val="PlainText"/>
        <w:numPr>
          <w:ilvl w:val="0"/>
          <w:numId w:val="5"/>
        </w:numPr>
        <w:tabs>
          <w:tab w:val="left" w:pos="1134" w:leader="none"/>
        </w:tabs>
        <w:ind w:left="0" w:hanging="360"/>
        <w:jc w:val="both"/>
        <w:rPr>
          <w:sz w:val="20"/>
          <w:spacing w:val="-6"/>
          <w:sz w:val="20"/>
          <w:szCs w:val="20"/>
          <w:rFonts w:ascii="Times New Roman" w:hAnsi="Times New Roman"/>
        </w:rPr>
      </w:pPr>
      <w:r>
        <w:rPr>
          <w:rFonts w:ascii="Times New Roman" w:hAnsi="Times New Roman"/>
          <w:spacing w:val="-6"/>
          <w:sz w:val="20"/>
          <w:szCs w:val="20"/>
        </w:rPr>
        <w:t>учитывать, что задачей реализации календаря образовательных событий является фактическое приобщение обучающихся к культурным ценностям своего народа, базовым национальным ценностям российского общества, общечеловеческим ценностям в контексте формирования у них российской гражданской идентичности, а не формальное представление отчётов о достижении рекордных статистических показателей при проведении соответствующих мероприятий;</w:t>
      </w:r>
      <w:r/>
    </w:p>
    <w:p>
      <w:pPr>
        <w:pStyle w:val="PlainText"/>
        <w:ind w:firstLine="709"/>
        <w:jc w:val="both"/>
        <w:rPr>
          <w:sz w:val="20"/>
          <w:spacing w:val="-6"/>
          <w:sz w:val="20"/>
          <w:szCs w:val="20"/>
          <w:rFonts w:ascii="Times New Roman" w:hAnsi="Times New Roman"/>
        </w:rPr>
      </w:pPr>
      <w:r>
        <w:rPr>
          <w:rFonts w:ascii="Times New Roman" w:hAnsi="Times New Roman"/>
          <w:spacing w:val="-6"/>
          <w:sz w:val="20"/>
          <w:szCs w:val="20"/>
        </w:rPr>
        <w:t>руководителям организаций:</w:t>
      </w:r>
      <w:r/>
    </w:p>
    <w:p>
      <w:pPr>
        <w:pStyle w:val="PlainText"/>
        <w:ind w:firstLine="709"/>
        <w:jc w:val="both"/>
        <w:rPr>
          <w:sz w:val="20"/>
          <w:spacing w:val="-6"/>
          <w:sz w:val="20"/>
          <w:szCs w:val="20"/>
          <w:rFonts w:ascii="Times New Roman" w:hAnsi="Times New Roman"/>
        </w:rPr>
      </w:pPr>
      <w:r>
        <w:rPr>
          <w:rFonts w:ascii="Times New Roman" w:hAnsi="Times New Roman"/>
          <w:spacing w:val="-6"/>
          <w:sz w:val="20"/>
          <w:szCs w:val="20"/>
        </w:rPr>
        <w:t>не допускать практику переадресации учителям, в том числе осуществляющим функции классных руководителей, подготовку отчётов и фотоотчётов о реализации тех или иных образовательных событий, поскольку в рабочее время педагогических работников включается учебная (преподавательская) и воспитательная работа (часть 6 статьи 47 Закона № 273), а не составление отчётов о её выполнении.</w:t>
      </w:r>
      <w:r/>
    </w:p>
    <w:p>
      <w:pPr>
        <w:pStyle w:val="PlainText"/>
        <w:ind w:firstLine="709"/>
        <w:jc w:val="center"/>
        <w:rPr>
          <w:sz w:val="20"/>
          <w:spacing w:val="-6"/>
          <w:b/>
          <w:sz w:val="20"/>
          <w:b/>
          <w:szCs w:val="20"/>
          <w:rFonts w:ascii="Times New Roman" w:hAnsi="Times New Roman"/>
        </w:rPr>
      </w:pPr>
      <w:r>
        <w:rPr>
          <w:rFonts w:ascii="Times New Roman" w:hAnsi="Times New Roman"/>
          <w:b/>
          <w:spacing w:val="-6"/>
          <w:sz w:val="20"/>
          <w:szCs w:val="20"/>
          <w:lang w:val="en-US"/>
        </w:rPr>
        <w:t>VIII</w:t>
      </w:r>
      <w:r>
        <w:rPr>
          <w:rFonts w:ascii="Times New Roman" w:hAnsi="Times New Roman"/>
          <w:b/>
          <w:spacing w:val="-6"/>
          <w:sz w:val="20"/>
          <w:szCs w:val="20"/>
        </w:rPr>
        <w:t>. Выполнение учителями с их письменного согласия дополнительных обязанностей, непосредственно связанных с образовательным процессом, за дополнительную оплату.</w:t>
      </w:r>
      <w:r/>
    </w:p>
    <w:p>
      <w:pPr>
        <w:pStyle w:val="PlainText"/>
        <w:numPr>
          <w:ilvl w:val="0"/>
          <w:numId w:val="6"/>
        </w:numPr>
        <w:jc w:val="both"/>
        <w:rPr>
          <w:sz w:val="20"/>
          <w:spacing w:val="-6"/>
          <w:b/>
          <w:sz w:val="20"/>
          <w:b/>
          <w:szCs w:val="20"/>
          <w:rFonts w:ascii="Times New Roman" w:hAnsi="Times New Roman"/>
        </w:rPr>
      </w:pPr>
      <w:r>
        <w:rPr>
          <w:rFonts w:ascii="Times New Roman" w:hAnsi="Times New Roman"/>
          <w:b/>
          <w:spacing w:val="-6"/>
          <w:sz w:val="20"/>
          <w:szCs w:val="20"/>
        </w:rPr>
        <w:t>Классное руководство.</w:t>
      </w:r>
      <w:r/>
    </w:p>
    <w:p>
      <w:pPr>
        <w:pStyle w:val="PlainText"/>
        <w:ind w:firstLine="709"/>
        <w:jc w:val="both"/>
        <w:rPr>
          <w:sz w:val="20"/>
          <w:spacing w:val="-6"/>
          <w:sz w:val="20"/>
          <w:szCs w:val="20"/>
          <w:rFonts w:ascii="Times New Roman" w:hAnsi="Times New Roman"/>
        </w:rPr>
      </w:pPr>
      <w:r>
        <w:rPr>
          <w:rFonts w:ascii="Times New Roman" w:hAnsi="Times New Roman"/>
          <w:spacing w:val="-6"/>
          <w:sz w:val="20"/>
          <w:szCs w:val="20"/>
        </w:rPr>
        <w:t>В целях сокращения отчётной документации при возложении на учителей с их письменного согласия обязанностей по классному руководству рекомендуется:</w:t>
      </w:r>
      <w:r/>
    </w:p>
    <w:p>
      <w:pPr>
        <w:pStyle w:val="PlainText"/>
        <w:ind w:firstLine="709"/>
        <w:jc w:val="both"/>
        <w:rPr>
          <w:sz w:val="20"/>
          <w:spacing w:val="-6"/>
          <w:sz w:val="20"/>
          <w:szCs w:val="20"/>
          <w:rFonts w:ascii="Times New Roman" w:hAnsi="Times New Roman"/>
        </w:rPr>
      </w:pPr>
      <w:r>
        <w:rPr>
          <w:rFonts w:ascii="Times New Roman" w:hAnsi="Times New Roman"/>
          <w:spacing w:val="-6"/>
          <w:sz w:val="20"/>
          <w:szCs w:val="20"/>
        </w:rPr>
        <w:t>органам исполнительной власти:</w:t>
      </w:r>
      <w:r/>
    </w:p>
    <w:p>
      <w:pPr>
        <w:pStyle w:val="PlainText"/>
        <w:numPr>
          <w:ilvl w:val="0"/>
          <w:numId w:val="7"/>
        </w:numPr>
        <w:tabs>
          <w:tab w:val="left" w:pos="1134" w:leader="none"/>
        </w:tabs>
        <w:ind w:left="0" w:hanging="360"/>
        <w:jc w:val="both"/>
        <w:rPr>
          <w:sz w:val="20"/>
          <w:spacing w:val="-6"/>
          <w:sz w:val="20"/>
          <w:szCs w:val="20"/>
          <w:rFonts w:ascii="Times New Roman" w:hAnsi="Times New Roman"/>
        </w:rPr>
      </w:pPr>
      <w:r>
        <w:rPr>
          <w:rFonts w:ascii="Times New Roman" w:hAnsi="Times New Roman"/>
          <w:spacing w:val="-6"/>
          <w:sz w:val="20"/>
          <w:szCs w:val="20"/>
        </w:rPr>
        <w:t>учитывать при организации воспитательной работы (в том числе планировании её кадровых условий), что Методическими рекомендациями 2006 г. предусмотрено ведение классными руководителями только двух видов документации:</w:t>
      </w:r>
      <w:r/>
    </w:p>
    <w:p>
      <w:pPr>
        <w:pStyle w:val="PlainText"/>
        <w:ind w:firstLine="709"/>
        <w:jc w:val="both"/>
        <w:rPr>
          <w:sz w:val="20"/>
          <w:spacing w:val="-6"/>
          <w:sz w:val="20"/>
          <w:szCs w:val="20"/>
          <w:rFonts w:ascii="Times New Roman" w:hAnsi="Times New Roman"/>
        </w:rPr>
      </w:pPr>
      <w:r>
        <w:rPr>
          <w:rFonts w:ascii="Times New Roman" w:hAnsi="Times New Roman"/>
          <w:spacing w:val="-6"/>
          <w:sz w:val="20"/>
          <w:szCs w:val="20"/>
        </w:rPr>
        <w:t>классного журнала;</w:t>
      </w:r>
      <w:r/>
    </w:p>
    <w:p>
      <w:pPr>
        <w:pStyle w:val="PlainText"/>
        <w:ind w:firstLine="709"/>
        <w:jc w:val="both"/>
        <w:rPr>
          <w:sz w:val="20"/>
          <w:spacing w:val="-6"/>
          <w:sz w:val="20"/>
          <w:szCs w:val="20"/>
          <w:rFonts w:ascii="Times New Roman" w:hAnsi="Times New Roman"/>
        </w:rPr>
      </w:pPr>
      <w:r>
        <w:rPr>
          <w:rFonts w:ascii="Times New Roman" w:hAnsi="Times New Roman"/>
          <w:spacing w:val="-6"/>
          <w:sz w:val="20"/>
          <w:szCs w:val="20"/>
        </w:rPr>
        <w:t>плана работы классного руководителя;</w:t>
      </w:r>
      <w:r/>
    </w:p>
    <w:p>
      <w:pPr>
        <w:pStyle w:val="PlainText"/>
        <w:numPr>
          <w:ilvl w:val="0"/>
          <w:numId w:val="7"/>
        </w:numPr>
        <w:tabs>
          <w:tab w:val="left" w:pos="1134" w:leader="none"/>
        </w:tabs>
        <w:ind w:left="0" w:hanging="360"/>
        <w:jc w:val="both"/>
        <w:rPr>
          <w:sz w:val="20"/>
          <w:spacing w:val="-6"/>
          <w:sz w:val="20"/>
          <w:szCs w:val="20"/>
          <w:rFonts w:ascii="Times New Roman" w:hAnsi="Times New Roman"/>
        </w:rPr>
      </w:pPr>
      <w:r>
        <w:rPr>
          <w:rFonts w:ascii="Times New Roman" w:hAnsi="Times New Roman"/>
          <w:spacing w:val="-6"/>
          <w:sz w:val="20"/>
          <w:szCs w:val="20"/>
        </w:rPr>
        <w:t>указывать в информационных запросах, направляемых в адрес органов местного самоуправления, регулирующих отношения в сфере образования, и касающихся воспитательной, социальной, психологической и иной работы с обучающимися, что представление запрашиваемой информации не предполагает её сбор и (или) обработку учителями, в том числе осуществляющими функции классных руководителей;</w:t>
      </w:r>
      <w:r/>
    </w:p>
    <w:p>
      <w:pPr>
        <w:pStyle w:val="PlainText"/>
        <w:ind w:firstLine="709"/>
        <w:jc w:val="both"/>
        <w:rPr>
          <w:sz w:val="20"/>
          <w:spacing w:val="-6"/>
          <w:b/>
          <w:sz w:val="20"/>
          <w:b/>
          <w:szCs w:val="20"/>
          <w:rFonts w:ascii="Times New Roman" w:hAnsi="Times New Roman"/>
        </w:rPr>
      </w:pPr>
      <w:r>
        <w:rPr>
          <w:rFonts w:ascii="Times New Roman" w:hAnsi="Times New Roman"/>
          <w:b/>
          <w:spacing w:val="-6"/>
          <w:sz w:val="20"/>
          <w:szCs w:val="20"/>
        </w:rPr>
        <w:t>руководителям организаций:</w:t>
      </w:r>
      <w:r/>
    </w:p>
    <w:p>
      <w:pPr>
        <w:pStyle w:val="PlainText"/>
        <w:numPr>
          <w:ilvl w:val="0"/>
          <w:numId w:val="8"/>
        </w:numPr>
        <w:tabs>
          <w:tab w:val="left" w:pos="1134" w:leader="none"/>
        </w:tabs>
        <w:ind w:left="0" w:hanging="360"/>
        <w:jc w:val="both"/>
        <w:rPr>
          <w:sz w:val="20"/>
          <w:spacing w:val="-6"/>
          <w:sz w:val="20"/>
          <w:szCs w:val="20"/>
          <w:rFonts w:ascii="Times New Roman" w:hAnsi="Times New Roman"/>
        </w:rPr>
      </w:pPr>
      <w:r>
        <w:rPr>
          <w:rFonts w:ascii="Times New Roman" w:hAnsi="Times New Roman"/>
          <w:spacing w:val="-6"/>
          <w:sz w:val="20"/>
          <w:szCs w:val="20"/>
        </w:rPr>
        <w:t>руководствоваться при определении функций классных руководителей в трудовых договорах с учителями Методическими рекомендациями 2006 г., не допуская расширения видов отчётной документации, связанных с осуществлением соответствующих функций, по сравнению с рекомендованным перечнем:</w:t>
      </w:r>
      <w:r/>
    </w:p>
    <w:p>
      <w:pPr>
        <w:pStyle w:val="PlainText"/>
        <w:ind w:firstLine="709"/>
        <w:jc w:val="both"/>
        <w:rPr>
          <w:sz w:val="20"/>
          <w:spacing w:val="-6"/>
          <w:sz w:val="20"/>
          <w:szCs w:val="20"/>
          <w:rFonts w:ascii="Times New Roman" w:hAnsi="Times New Roman"/>
        </w:rPr>
      </w:pPr>
      <w:r>
        <w:rPr>
          <w:rFonts w:ascii="Times New Roman" w:hAnsi="Times New Roman"/>
          <w:spacing w:val="-6"/>
          <w:sz w:val="20"/>
          <w:szCs w:val="20"/>
        </w:rPr>
        <w:t>классный журнал (при ведении электронного журнала – без его дублирования в бумажной форме и без возложения на учителей обязанностей по распечатке страниц с итоговыми оценками успеваемости для личных дел обучающихся, относящейся к функционалу администрации организации);</w:t>
      </w:r>
      <w:r/>
    </w:p>
    <w:p>
      <w:pPr>
        <w:pStyle w:val="PlainText"/>
        <w:ind w:firstLine="709"/>
        <w:jc w:val="both"/>
        <w:rPr>
          <w:sz w:val="20"/>
          <w:spacing w:val="-6"/>
          <w:sz w:val="20"/>
          <w:szCs w:val="20"/>
          <w:rFonts w:ascii="Times New Roman" w:hAnsi="Times New Roman"/>
        </w:rPr>
      </w:pPr>
      <w:r>
        <w:rPr>
          <w:rFonts w:ascii="Times New Roman" w:hAnsi="Times New Roman"/>
          <w:spacing w:val="-6"/>
          <w:sz w:val="20"/>
          <w:szCs w:val="20"/>
        </w:rPr>
        <w:t>план работы классного руководителя;</w:t>
      </w:r>
      <w:r/>
    </w:p>
    <w:p>
      <w:pPr>
        <w:pStyle w:val="PlainText"/>
        <w:numPr>
          <w:ilvl w:val="0"/>
          <w:numId w:val="8"/>
        </w:numPr>
        <w:tabs>
          <w:tab w:val="left" w:pos="1134" w:leader="none"/>
        </w:tabs>
        <w:ind w:left="0" w:hanging="360"/>
        <w:jc w:val="both"/>
        <w:rPr>
          <w:sz w:val="20"/>
          <w:spacing w:val="-6"/>
          <w:sz w:val="20"/>
          <w:szCs w:val="20"/>
          <w:rFonts w:ascii="Times New Roman" w:hAnsi="Times New Roman"/>
        </w:rPr>
      </w:pPr>
      <w:r>
        <w:rPr>
          <w:rFonts w:ascii="Times New Roman" w:hAnsi="Times New Roman"/>
          <w:spacing w:val="-6"/>
          <w:sz w:val="20"/>
          <w:szCs w:val="20"/>
        </w:rPr>
        <w:t>не допускать включения в обязанности учителей, выполняющих функции классных руководителей, составления отчётной документации и (или) представления информации, входящей в должностные обязанности других педагогических работников («педагогов-организаторов», «социальных педагогов», «педагогов-психологов») в соответствии с квалификационными характеристиками (например, формирование социальных паспортов, психолого-педагогических характеристик классов и т. п.);</w:t>
      </w:r>
      <w:r/>
    </w:p>
    <w:p>
      <w:pPr>
        <w:pStyle w:val="PlainText"/>
        <w:numPr>
          <w:ilvl w:val="0"/>
          <w:numId w:val="8"/>
        </w:numPr>
        <w:tabs>
          <w:tab w:val="left" w:pos="1134" w:leader="none"/>
        </w:tabs>
        <w:ind w:left="0" w:hanging="360"/>
        <w:jc w:val="both"/>
        <w:rPr>
          <w:sz w:val="20"/>
          <w:spacing w:val="-6"/>
          <w:sz w:val="20"/>
          <w:szCs w:val="20"/>
          <w:rFonts w:ascii="Times New Roman" w:hAnsi="Times New Roman"/>
        </w:rPr>
      </w:pPr>
      <w:r>
        <w:rPr>
          <w:rFonts w:ascii="Times New Roman" w:hAnsi="Times New Roman"/>
          <w:spacing w:val="-6"/>
          <w:sz w:val="20"/>
          <w:szCs w:val="20"/>
        </w:rPr>
        <w:t>не допускать выполнения классными руководителями функций органов, осуществляющих общественное управление в сфере образования (например, составления протоколов родительских собраний, относящихся к компетенции родительских комитетов);</w:t>
      </w:r>
      <w:r/>
    </w:p>
    <w:p>
      <w:pPr>
        <w:pStyle w:val="PlainText"/>
        <w:numPr>
          <w:ilvl w:val="0"/>
          <w:numId w:val="8"/>
        </w:numPr>
        <w:tabs>
          <w:tab w:val="left" w:pos="1134" w:leader="none"/>
        </w:tabs>
        <w:ind w:left="0" w:hanging="360"/>
        <w:jc w:val="both"/>
        <w:rPr>
          <w:sz w:val="20"/>
          <w:spacing w:val="-6"/>
          <w:sz w:val="20"/>
          <w:szCs w:val="20"/>
          <w:rFonts w:ascii="Times New Roman" w:hAnsi="Times New Roman"/>
        </w:rPr>
      </w:pPr>
      <w:r>
        <w:rPr>
          <w:rFonts w:ascii="Times New Roman" w:hAnsi="Times New Roman"/>
          <w:spacing w:val="-6"/>
          <w:sz w:val="20"/>
          <w:szCs w:val="20"/>
        </w:rPr>
        <w:t>не допускать включения в обязанности классных руководителей составления отчётной документации и (или) представления информации, связанной с выполнением функционала правоохранительных органов, органов управления здравоохранением, опеки и попечительства и т. д. (например, составления  актов посещения жилых помещений, в которых проживают обучающиеся, списков обучающихся и их родителей (законных представителей), состоящих в религиозных организациях, информации о проведении профилактических прививок и т. п.);</w:t>
      </w:r>
      <w:r/>
    </w:p>
    <w:p>
      <w:pPr>
        <w:pStyle w:val="PlainText"/>
        <w:numPr>
          <w:ilvl w:val="0"/>
          <w:numId w:val="8"/>
        </w:numPr>
        <w:tabs>
          <w:tab w:val="left" w:pos="1134" w:leader="none"/>
        </w:tabs>
        <w:ind w:left="0" w:hanging="360"/>
        <w:jc w:val="both"/>
        <w:rPr>
          <w:sz w:val="20"/>
          <w:spacing w:val="-6"/>
          <w:sz w:val="20"/>
          <w:szCs w:val="20"/>
          <w:rFonts w:ascii="Times New Roman" w:hAnsi="Times New Roman"/>
        </w:rPr>
      </w:pPr>
      <w:r>
        <w:rPr>
          <w:rFonts w:ascii="Times New Roman" w:hAnsi="Times New Roman"/>
          <w:spacing w:val="-6"/>
          <w:sz w:val="20"/>
          <w:szCs w:val="20"/>
        </w:rPr>
        <w:t>оптимизировать процедуры сбора и обработки персональных данных обучающихся, составления их характеристик, заполнения журналов инструктажа, а также классного журнала с целью исключения нерациональных затрат времени классных руководителей.</w:t>
      </w:r>
      <w:r/>
    </w:p>
    <w:p>
      <w:pPr>
        <w:pStyle w:val="PlainText"/>
        <w:numPr>
          <w:ilvl w:val="0"/>
          <w:numId w:val="6"/>
        </w:numPr>
        <w:jc w:val="both"/>
        <w:rPr>
          <w:sz w:val="20"/>
          <w:spacing w:val="-6"/>
          <w:b/>
          <w:sz w:val="20"/>
          <w:b/>
          <w:szCs w:val="20"/>
          <w:rFonts w:ascii="Times New Roman" w:hAnsi="Times New Roman"/>
        </w:rPr>
      </w:pPr>
      <w:r>
        <w:rPr>
          <w:rFonts w:ascii="Times New Roman" w:hAnsi="Times New Roman"/>
          <w:b/>
          <w:spacing w:val="-6"/>
          <w:sz w:val="20"/>
          <w:szCs w:val="20"/>
        </w:rPr>
        <w:t>Проверка письменных работ.</w:t>
      </w:r>
      <w:r/>
    </w:p>
    <w:p>
      <w:pPr>
        <w:pStyle w:val="PlainText"/>
        <w:ind w:firstLine="709"/>
        <w:jc w:val="both"/>
        <w:rPr>
          <w:sz w:val="20"/>
          <w:spacing w:val="-6"/>
          <w:sz w:val="20"/>
          <w:szCs w:val="20"/>
          <w:rFonts w:ascii="Times New Roman" w:hAnsi="Times New Roman"/>
        </w:rPr>
      </w:pPr>
      <w:r>
        <w:rPr>
          <w:rFonts w:ascii="Times New Roman" w:hAnsi="Times New Roman"/>
          <w:spacing w:val="-6"/>
          <w:sz w:val="20"/>
          <w:szCs w:val="20"/>
        </w:rPr>
        <w:t>В целях исключения составления учителями отчётной документации при проверке письменных работ (контрольных, самостоятельных, лабораторных работ, тетрадей, сочинений, контурных карт и т. д.) необходимо:</w:t>
      </w:r>
      <w:r/>
    </w:p>
    <w:p>
      <w:pPr>
        <w:pStyle w:val="PlainText"/>
        <w:ind w:firstLine="709"/>
        <w:jc w:val="both"/>
        <w:rPr>
          <w:sz w:val="20"/>
          <w:spacing w:val="-6"/>
          <w:sz w:val="20"/>
          <w:szCs w:val="20"/>
          <w:rFonts w:ascii="Times New Roman" w:hAnsi="Times New Roman"/>
        </w:rPr>
      </w:pPr>
      <w:r>
        <w:rPr>
          <w:rFonts w:ascii="Times New Roman" w:hAnsi="Times New Roman"/>
          <w:spacing w:val="-6"/>
          <w:sz w:val="20"/>
          <w:szCs w:val="20"/>
        </w:rPr>
        <w:t>органам исполнительной власти и органам исполнительной власти субъектов Российской Федерации, осуществляющим переданные Российской Федерацией полномочия в сфере образования, – не допускать практики запросов от организаций результатов анализа письменных работ (статистики и разбора типичных ошибок, информации об их профилактике и т. п.);</w:t>
      </w:r>
      <w:r/>
    </w:p>
    <w:p>
      <w:pPr>
        <w:pStyle w:val="PlainText"/>
        <w:ind w:firstLine="709"/>
        <w:jc w:val="both"/>
        <w:rPr>
          <w:sz w:val="20"/>
          <w:spacing w:val="-6"/>
          <w:sz w:val="20"/>
          <w:szCs w:val="20"/>
          <w:rFonts w:ascii="Times New Roman" w:hAnsi="Times New Roman"/>
        </w:rPr>
      </w:pPr>
      <w:r>
        <w:rPr>
          <w:rFonts w:ascii="Times New Roman" w:hAnsi="Times New Roman"/>
          <w:spacing w:val="-6"/>
          <w:sz w:val="20"/>
          <w:szCs w:val="20"/>
        </w:rPr>
        <w:t xml:space="preserve">руководителям организаций – не вменять в обязанность учителей составление отчётности, связанной с проверкой письменных работ, так как показателями объёма и качества выполнения соответствующей работы являются только сами проверенные работы, а критерием эффективности работы над ошибками – объективная положительная динамика образовательных результатов. </w:t>
      </w:r>
      <w:r/>
    </w:p>
    <w:p>
      <w:pPr>
        <w:pStyle w:val="PlainText"/>
        <w:numPr>
          <w:ilvl w:val="0"/>
          <w:numId w:val="6"/>
        </w:numPr>
        <w:jc w:val="both"/>
        <w:rPr>
          <w:sz w:val="20"/>
          <w:spacing w:val="-6"/>
          <w:b/>
          <w:sz w:val="20"/>
          <w:b/>
          <w:szCs w:val="20"/>
          <w:rFonts w:ascii="Times New Roman" w:hAnsi="Times New Roman"/>
        </w:rPr>
      </w:pPr>
      <w:r>
        <w:rPr>
          <w:rFonts w:ascii="Times New Roman" w:hAnsi="Times New Roman"/>
          <w:b/>
          <w:spacing w:val="-6"/>
          <w:sz w:val="20"/>
          <w:szCs w:val="20"/>
        </w:rPr>
        <w:t>Заведование учебными кабинетами.</w:t>
      </w:r>
      <w:r/>
    </w:p>
    <w:p>
      <w:pPr>
        <w:pStyle w:val="PlainText"/>
        <w:ind w:firstLine="709"/>
        <w:jc w:val="both"/>
        <w:rPr>
          <w:sz w:val="20"/>
          <w:spacing w:val="-6"/>
          <w:sz w:val="20"/>
          <w:szCs w:val="20"/>
          <w:rFonts w:ascii="Times New Roman" w:hAnsi="Times New Roman"/>
        </w:rPr>
      </w:pPr>
      <w:r>
        <w:rPr>
          <w:rFonts w:ascii="Times New Roman" w:hAnsi="Times New Roman"/>
          <w:spacing w:val="-6"/>
          <w:sz w:val="20"/>
          <w:szCs w:val="20"/>
        </w:rPr>
        <w:t>В целях недопущения составления отчётной документации при возложении на учителей с их письменного согласия обязанностей по заведованию учебными кабинетами руководителям организаций необходимо исключить требования к ним, связанные с составлением инструкций по охране труда, паспортизацией и инвентаризацией материально-технического (в том числе учебно-методического) оснащения учебных кабинетов.</w:t>
      </w:r>
      <w:r/>
    </w:p>
    <w:p>
      <w:pPr>
        <w:pStyle w:val="PlainText"/>
        <w:numPr>
          <w:ilvl w:val="0"/>
          <w:numId w:val="6"/>
        </w:numPr>
        <w:tabs>
          <w:tab w:val="left" w:pos="1134" w:leader="none"/>
        </w:tabs>
        <w:jc w:val="both"/>
        <w:rPr>
          <w:sz w:val="20"/>
          <w:spacing w:val="-6"/>
          <w:b/>
          <w:sz w:val="20"/>
          <w:b/>
          <w:szCs w:val="20"/>
          <w:rFonts w:ascii="Times New Roman" w:hAnsi="Times New Roman"/>
        </w:rPr>
      </w:pPr>
      <w:r>
        <w:rPr>
          <w:rFonts w:ascii="Times New Roman" w:hAnsi="Times New Roman"/>
          <w:b/>
          <w:spacing w:val="-6"/>
          <w:sz w:val="20"/>
          <w:szCs w:val="20"/>
        </w:rPr>
        <w:t>Руководство школьными методическими объединениями (далее – ШМО).</w:t>
      </w:r>
      <w:r/>
    </w:p>
    <w:p>
      <w:pPr>
        <w:pStyle w:val="PlainText"/>
        <w:ind w:firstLine="709"/>
        <w:jc w:val="both"/>
        <w:rPr>
          <w:sz w:val="20"/>
          <w:spacing w:val="-6"/>
          <w:sz w:val="20"/>
          <w:szCs w:val="20"/>
          <w:rFonts w:ascii="Times New Roman" w:hAnsi="Times New Roman"/>
        </w:rPr>
      </w:pPr>
      <w:r>
        <w:rPr>
          <w:rFonts w:ascii="Times New Roman" w:hAnsi="Times New Roman"/>
          <w:spacing w:val="-6"/>
          <w:sz w:val="20"/>
          <w:szCs w:val="20"/>
        </w:rPr>
        <w:t>Органам исполнительной власти и руководителям организаций в целях исключения требований к учителям о составлении отчётной документации при возложении на них с их письменного согласия обязанностей по руководству ШМО необходимо учитывать, что:</w:t>
      </w:r>
      <w:r/>
    </w:p>
    <w:p>
      <w:pPr>
        <w:pStyle w:val="PlainText"/>
        <w:numPr>
          <w:ilvl w:val="0"/>
          <w:numId w:val="9"/>
        </w:numPr>
        <w:tabs>
          <w:tab w:val="left" w:pos="1134" w:leader="none"/>
        </w:tabs>
        <w:ind w:left="0" w:hanging="360"/>
        <w:jc w:val="both"/>
        <w:rPr>
          <w:sz w:val="20"/>
          <w:spacing w:val="-6"/>
          <w:sz w:val="20"/>
          <w:szCs w:val="20"/>
          <w:rFonts w:ascii="Times New Roman" w:hAnsi="Times New Roman"/>
        </w:rPr>
      </w:pPr>
      <w:r>
        <w:rPr>
          <w:rFonts w:ascii="Times New Roman" w:hAnsi="Times New Roman"/>
          <w:spacing w:val="-6"/>
          <w:sz w:val="20"/>
          <w:szCs w:val="20"/>
        </w:rPr>
        <w:t>решение о формировании ШМО принимается организациями самостоятельно, так как Законом № 273 требования к их наличию не установлены;</w:t>
      </w:r>
      <w:r/>
    </w:p>
    <w:p>
      <w:pPr>
        <w:pStyle w:val="PlainText"/>
        <w:numPr>
          <w:ilvl w:val="0"/>
          <w:numId w:val="9"/>
        </w:numPr>
        <w:tabs>
          <w:tab w:val="left" w:pos="1134" w:leader="none"/>
        </w:tabs>
        <w:ind w:left="0" w:hanging="360"/>
        <w:jc w:val="both"/>
        <w:rPr>
          <w:sz w:val="20"/>
          <w:spacing w:val="-6"/>
          <w:sz w:val="20"/>
          <w:szCs w:val="20"/>
          <w:rFonts w:ascii="Times New Roman" w:hAnsi="Times New Roman"/>
        </w:rPr>
      </w:pPr>
      <w:r>
        <w:rPr>
          <w:rFonts w:ascii="Times New Roman" w:hAnsi="Times New Roman"/>
          <w:spacing w:val="-6"/>
          <w:sz w:val="20"/>
          <w:szCs w:val="20"/>
        </w:rPr>
        <w:t>обязанности по составлению руководителями ШМО отчётной документации (планов и графиков работы, протоколов заседаний, отчётов о выполнении планов и т. п.) и представлению её в районные методические объединения не установлены, поскольку задачей последних является оказание методической поддержки учителям (посредством трансляции передового профессионального опыта, консультаций по актуальным методическим проблемам и т. д.), а не осуществление функций по контролю (надзору) и (или) статистическому обобщению результатов их деятельности;</w:t>
      </w:r>
      <w:r/>
    </w:p>
    <w:p>
      <w:pPr>
        <w:pStyle w:val="PlainText"/>
        <w:numPr>
          <w:ilvl w:val="0"/>
          <w:numId w:val="9"/>
        </w:numPr>
        <w:tabs>
          <w:tab w:val="left" w:pos="1134" w:leader="none"/>
        </w:tabs>
        <w:ind w:left="0" w:hanging="360"/>
        <w:jc w:val="both"/>
        <w:rPr>
          <w:sz w:val="20"/>
          <w:spacing w:val="-6"/>
          <w:sz w:val="20"/>
          <w:szCs w:val="20"/>
          <w:rFonts w:ascii="Times New Roman" w:hAnsi="Times New Roman"/>
        </w:rPr>
      </w:pPr>
      <w:r>
        <w:rPr>
          <w:rFonts w:ascii="Times New Roman" w:hAnsi="Times New Roman"/>
          <w:spacing w:val="-6"/>
          <w:sz w:val="20"/>
          <w:szCs w:val="20"/>
        </w:rPr>
        <w:t>к задачам ШМО относится оказание методического содействия в реализации образовательной программы организации (например, посредством проведения проблемных семинаров, экспертизы рабочих программ и т. д.), критерием же эффективности их работы является фактическое достижение планируемых образовательных результатов, а не формальное фиксирование проводимых мероприятий;</w:t>
      </w:r>
      <w:r/>
    </w:p>
    <w:p>
      <w:pPr>
        <w:pStyle w:val="PlainText"/>
        <w:numPr>
          <w:ilvl w:val="0"/>
          <w:numId w:val="9"/>
        </w:numPr>
        <w:tabs>
          <w:tab w:val="left" w:pos="1134" w:leader="none"/>
        </w:tabs>
        <w:ind w:left="0" w:hanging="360"/>
        <w:jc w:val="both"/>
        <w:rPr>
          <w:sz w:val="20"/>
          <w:spacing w:val="-6"/>
          <w:sz w:val="20"/>
          <w:szCs w:val="20"/>
          <w:rFonts w:ascii="Times New Roman" w:hAnsi="Times New Roman"/>
        </w:rPr>
      </w:pPr>
      <w:r>
        <w:rPr>
          <w:rFonts w:ascii="Times New Roman" w:hAnsi="Times New Roman"/>
          <w:spacing w:val="-6"/>
          <w:sz w:val="20"/>
          <w:szCs w:val="20"/>
        </w:rPr>
        <w:t>целесообразность (нецелесообразность) составления руководителями ШМО протоколов заседаний, отчётов о выполнении планов их работы и иной документации определяется участниками ШМО.</w:t>
      </w:r>
      <w:r/>
    </w:p>
    <w:p>
      <w:pPr>
        <w:pStyle w:val="PlainText"/>
        <w:ind w:firstLine="709"/>
        <w:jc w:val="center"/>
        <w:rPr>
          <w:sz w:val="20"/>
          <w:spacing w:val="-6"/>
          <w:b/>
          <w:sz w:val="20"/>
          <w:b/>
          <w:szCs w:val="20"/>
          <w:rFonts w:ascii="Times New Roman" w:hAnsi="Times New Roman"/>
        </w:rPr>
      </w:pPr>
      <w:r>
        <w:rPr>
          <w:rFonts w:ascii="Times New Roman" w:hAnsi="Times New Roman"/>
          <w:b/>
          <w:spacing w:val="-6"/>
          <w:sz w:val="20"/>
          <w:szCs w:val="20"/>
          <w:lang w:val="en-US"/>
        </w:rPr>
        <w:t>IX</w:t>
      </w:r>
      <w:r>
        <w:rPr>
          <w:rFonts w:ascii="Times New Roman" w:hAnsi="Times New Roman"/>
          <w:b/>
          <w:spacing w:val="-6"/>
          <w:sz w:val="20"/>
          <w:szCs w:val="20"/>
        </w:rPr>
        <w:t>. Прохождение аттестации.</w:t>
      </w:r>
      <w:r/>
    </w:p>
    <w:p>
      <w:pPr>
        <w:pStyle w:val="PlainText"/>
        <w:numPr>
          <w:ilvl w:val="0"/>
          <w:numId w:val="10"/>
        </w:numPr>
        <w:tabs>
          <w:tab w:val="left" w:pos="993" w:leader="none"/>
        </w:tabs>
        <w:ind w:left="0" w:hanging="360"/>
        <w:jc w:val="both"/>
        <w:rPr>
          <w:sz w:val="20"/>
          <w:spacing w:val="-6"/>
          <w:sz w:val="20"/>
          <w:szCs w:val="20"/>
          <w:rFonts w:ascii="Times New Roman" w:hAnsi="Times New Roman"/>
        </w:rPr>
      </w:pPr>
      <w:r>
        <w:rPr>
          <w:rFonts w:ascii="Times New Roman" w:hAnsi="Times New Roman"/>
          <w:spacing w:val="-6"/>
          <w:sz w:val="20"/>
          <w:szCs w:val="20"/>
        </w:rPr>
        <w:t>Прохождение аттестации в целях подтверждения соответствия занимаемым должностям.</w:t>
      </w:r>
      <w:r/>
    </w:p>
    <w:p>
      <w:pPr>
        <w:pStyle w:val="PlainText"/>
        <w:ind w:firstLine="709"/>
        <w:jc w:val="both"/>
        <w:rPr>
          <w:sz w:val="20"/>
          <w:spacing w:val="-6"/>
          <w:sz w:val="20"/>
          <w:szCs w:val="20"/>
          <w:rFonts w:ascii="Times New Roman" w:hAnsi="Times New Roman"/>
        </w:rPr>
      </w:pPr>
      <w:r>
        <w:rPr>
          <w:rFonts w:ascii="Times New Roman" w:hAnsi="Times New Roman"/>
          <w:spacing w:val="-6"/>
          <w:sz w:val="20"/>
          <w:szCs w:val="20"/>
        </w:rPr>
        <w:t>Для проведения аттестации на каждого педагогического работника (за исключением педагогических работников, предусмотренных пунктом 22 Порядка аттестации) работодатель вносит в аттестационную комиссию организации представление (пункт 10 Порядка аттестации), в котором содержатся сведения, предусмотренные пунктом 11 Порядка аттестации.</w:t>
      </w:r>
      <w:r/>
    </w:p>
    <w:p>
      <w:pPr>
        <w:pStyle w:val="PlainText"/>
        <w:ind w:firstLine="709"/>
        <w:jc w:val="both"/>
        <w:rPr>
          <w:sz w:val="20"/>
          <w:spacing w:val="-6"/>
          <w:sz w:val="20"/>
          <w:szCs w:val="20"/>
          <w:rFonts w:ascii="Times New Roman" w:hAnsi="Times New Roman"/>
        </w:rPr>
      </w:pPr>
      <w:r>
        <w:rPr>
          <w:rFonts w:ascii="Times New Roman" w:hAnsi="Times New Roman"/>
          <w:spacing w:val="-6"/>
          <w:sz w:val="20"/>
          <w:szCs w:val="20"/>
        </w:rPr>
        <w:t xml:space="preserve">Из установленного перечня сведений, содержащихся в представлении работодателя, следует, что: </w:t>
      </w:r>
      <w:r/>
    </w:p>
    <w:p>
      <w:pPr>
        <w:pStyle w:val="PlainText"/>
        <w:ind w:firstLine="709"/>
        <w:jc w:val="both"/>
        <w:rPr>
          <w:sz w:val="20"/>
          <w:spacing w:val="-6"/>
          <w:sz w:val="20"/>
          <w:szCs w:val="20"/>
          <w:rFonts w:ascii="Times New Roman" w:hAnsi="Times New Roman"/>
        </w:rPr>
      </w:pPr>
      <w:r>
        <w:rPr>
          <w:rFonts w:ascii="Times New Roman" w:hAnsi="Times New Roman"/>
          <w:spacing w:val="-6"/>
          <w:sz w:val="20"/>
          <w:szCs w:val="20"/>
        </w:rPr>
        <w:t>информация, предусмотренная подпунктами «а» – «е» пункта 11 Порядка аттестации, должна храниться в организации;</w:t>
      </w:r>
      <w:r/>
    </w:p>
    <w:p>
      <w:pPr>
        <w:pStyle w:val="PlainText"/>
        <w:ind w:firstLine="709"/>
        <w:jc w:val="both"/>
        <w:rPr>
          <w:sz w:val="20"/>
          <w:spacing w:val="-6"/>
          <w:sz w:val="20"/>
          <w:szCs w:val="20"/>
          <w:rFonts w:ascii="Times New Roman" w:hAnsi="Times New Roman"/>
        </w:rPr>
      </w:pPr>
      <w:r>
        <w:rPr>
          <w:rFonts w:ascii="Times New Roman" w:hAnsi="Times New Roman"/>
          <w:spacing w:val="-6"/>
          <w:sz w:val="20"/>
          <w:szCs w:val="20"/>
        </w:rPr>
        <w:t>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 предусмотренная подпунктом «ж» пункта 11 Порядка аттестации, должна обеспечиваться руководителем организации или лицами, которым делегированы соответствующие полномочия (заместителем руководителя, руководителем или заместителем руководителя структурного подразделения).</w:t>
      </w:r>
      <w:r/>
    </w:p>
    <w:p>
      <w:pPr>
        <w:pStyle w:val="PlainText"/>
        <w:ind w:firstLine="709"/>
        <w:jc w:val="both"/>
        <w:rPr>
          <w:sz w:val="20"/>
          <w:spacing w:val="-6"/>
          <w:sz w:val="20"/>
          <w:szCs w:val="20"/>
          <w:rFonts w:ascii="Times New Roman" w:hAnsi="Times New Roman"/>
        </w:rPr>
      </w:pPr>
      <w:r>
        <w:rPr>
          <w:rFonts w:ascii="Times New Roman" w:hAnsi="Times New Roman"/>
          <w:spacing w:val="-6"/>
          <w:sz w:val="20"/>
          <w:szCs w:val="20"/>
        </w:rPr>
        <w:t>Для исключения требований о составлении учителями и другими педагогическими работниками (далее – учителя) отчётной документации при проведении аттестации в целях подтверждения соответствия занимаемым ими должностям руководителям организаций рекомендуется:</w:t>
      </w:r>
      <w:r/>
    </w:p>
    <w:p>
      <w:pPr>
        <w:pStyle w:val="PlainText"/>
        <w:numPr>
          <w:ilvl w:val="0"/>
          <w:numId w:val="11"/>
        </w:numPr>
        <w:tabs>
          <w:tab w:val="left" w:pos="1134" w:leader="none"/>
        </w:tabs>
        <w:ind w:left="0" w:hanging="360"/>
        <w:jc w:val="both"/>
        <w:rPr>
          <w:sz w:val="20"/>
          <w:spacing w:val="-6"/>
          <w:sz w:val="20"/>
          <w:szCs w:val="20"/>
          <w:rFonts w:ascii="Times New Roman" w:hAnsi="Times New Roman"/>
        </w:rPr>
      </w:pPr>
      <w:r>
        <w:rPr>
          <w:rFonts w:ascii="Times New Roman" w:hAnsi="Times New Roman"/>
          <w:spacing w:val="-6"/>
          <w:sz w:val="20"/>
          <w:szCs w:val="20"/>
        </w:rPr>
        <w:t>обеспечивать систематический сбор и хранение в личных делах учителей сведений, предусмотренных пунктом 11 Порядка аттестации;</w:t>
      </w:r>
      <w:r/>
    </w:p>
    <w:p>
      <w:pPr>
        <w:pStyle w:val="PlainText"/>
        <w:numPr>
          <w:ilvl w:val="0"/>
          <w:numId w:val="11"/>
        </w:numPr>
        <w:tabs>
          <w:tab w:val="left" w:pos="1134" w:leader="none"/>
        </w:tabs>
        <w:ind w:left="0" w:hanging="360"/>
        <w:jc w:val="both"/>
        <w:rPr>
          <w:sz w:val="20"/>
          <w:spacing w:val="-6"/>
          <w:sz w:val="20"/>
          <w:szCs w:val="20"/>
          <w:rFonts w:ascii="Times New Roman" w:hAnsi="Times New Roman"/>
        </w:rPr>
      </w:pPr>
      <w:r>
        <w:rPr>
          <w:rFonts w:ascii="Times New Roman" w:hAnsi="Times New Roman"/>
          <w:spacing w:val="-6"/>
          <w:sz w:val="20"/>
          <w:szCs w:val="20"/>
        </w:rPr>
        <w:t>осуществлять самостоятельно или через лиц, которым официально делегированы соответствующие полномочия, мотивированную всестороннюю и объективную оценку профессиональных, деловых качеств, результатов профессиональной деятельности учителей по выполнению обязанностей, предусмотренных трудовыми договорами;</w:t>
      </w:r>
      <w:r/>
    </w:p>
    <w:p>
      <w:pPr>
        <w:pStyle w:val="PlainText"/>
        <w:numPr>
          <w:ilvl w:val="0"/>
          <w:numId w:val="11"/>
        </w:numPr>
        <w:tabs>
          <w:tab w:val="left" w:pos="1134" w:leader="none"/>
        </w:tabs>
        <w:ind w:left="0" w:hanging="360"/>
        <w:jc w:val="both"/>
        <w:rPr>
          <w:sz w:val="20"/>
          <w:spacing w:val="-6"/>
          <w:sz w:val="20"/>
          <w:szCs w:val="20"/>
          <w:rFonts w:ascii="Times New Roman" w:hAnsi="Times New Roman"/>
        </w:rPr>
      </w:pPr>
      <w:r>
        <w:rPr>
          <w:rFonts w:ascii="Times New Roman" w:hAnsi="Times New Roman"/>
          <w:spacing w:val="-6"/>
          <w:sz w:val="20"/>
          <w:szCs w:val="20"/>
        </w:rPr>
        <w:t>исключить практику привлечения учителей к составлению представлений для проведения аттестации в целях подтверждения соответствия их занимаемым должностям.</w:t>
      </w:r>
      <w:r/>
    </w:p>
    <w:p>
      <w:pPr>
        <w:pStyle w:val="PlainText"/>
        <w:ind w:firstLine="709"/>
        <w:jc w:val="both"/>
        <w:rPr>
          <w:sz w:val="20"/>
          <w:spacing w:val="-6"/>
          <w:sz w:val="20"/>
          <w:szCs w:val="20"/>
          <w:rFonts w:ascii="Times New Roman" w:hAnsi="Times New Roman"/>
        </w:rPr>
      </w:pPr>
      <w:r>
        <w:rPr>
          <w:rFonts w:ascii="Times New Roman" w:hAnsi="Times New Roman"/>
          <w:spacing w:val="-6"/>
          <w:sz w:val="20"/>
          <w:szCs w:val="20"/>
        </w:rPr>
        <w:t>В соответствии с пунктом 12 Порядка аттестации после ознакомления с представлением учитель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с даты предыдущей аттестации (при первичной аттестации – с даты поступления на работу).</w:t>
      </w:r>
      <w:r/>
    </w:p>
    <w:p>
      <w:pPr>
        <w:pStyle w:val="PlainText"/>
        <w:ind w:firstLine="709"/>
        <w:jc w:val="both"/>
        <w:rPr>
          <w:sz w:val="20"/>
          <w:spacing w:val="-6"/>
          <w:sz w:val="20"/>
          <w:szCs w:val="20"/>
          <w:rFonts w:ascii="Times New Roman" w:hAnsi="Times New Roman"/>
        </w:rPr>
      </w:pPr>
      <w:r>
        <w:rPr>
          <w:rFonts w:ascii="Times New Roman" w:hAnsi="Times New Roman"/>
          <w:spacing w:val="-6"/>
          <w:sz w:val="20"/>
          <w:szCs w:val="20"/>
        </w:rPr>
        <w:t>Таким образом, Порядком аттестации предусматривается возможность (а не обязанность) предъявления учителями дополнительных сведений для их аттестации в целях подтверждения соответствия их занимаемым должностям, а не составления самого представления.</w:t>
      </w:r>
      <w:r/>
    </w:p>
    <w:p>
      <w:pPr>
        <w:pStyle w:val="PlainText"/>
        <w:numPr>
          <w:ilvl w:val="0"/>
          <w:numId w:val="10"/>
        </w:numPr>
        <w:tabs>
          <w:tab w:val="left" w:pos="1134" w:leader="none"/>
        </w:tabs>
        <w:ind w:left="0" w:hanging="360"/>
        <w:jc w:val="both"/>
        <w:rPr>
          <w:sz w:val="20"/>
          <w:spacing w:val="-6"/>
          <w:sz w:val="20"/>
          <w:szCs w:val="20"/>
          <w:rFonts w:ascii="Times New Roman" w:hAnsi="Times New Roman"/>
        </w:rPr>
      </w:pPr>
      <w:r>
        <w:rPr>
          <w:rFonts w:ascii="Times New Roman" w:hAnsi="Times New Roman"/>
          <w:spacing w:val="-6"/>
          <w:sz w:val="20"/>
          <w:szCs w:val="20"/>
        </w:rPr>
        <w:t>Прохождение аттестации в целях установления квалификационной категории.</w:t>
      </w:r>
      <w:r/>
    </w:p>
    <w:p>
      <w:pPr>
        <w:pStyle w:val="PlainText"/>
        <w:ind w:firstLine="709"/>
        <w:jc w:val="both"/>
        <w:rPr>
          <w:sz w:val="20"/>
          <w:spacing w:val="-6"/>
          <w:sz w:val="20"/>
          <w:szCs w:val="20"/>
          <w:rFonts w:ascii="Times New Roman" w:hAnsi="Times New Roman"/>
        </w:rPr>
      </w:pPr>
      <w:r>
        <w:rPr>
          <w:rFonts w:ascii="Times New Roman" w:hAnsi="Times New Roman"/>
          <w:spacing w:val="-6"/>
          <w:sz w:val="20"/>
          <w:szCs w:val="20"/>
        </w:rPr>
        <w:t>Аттестация учителей в целях установления квалификационной категории проводится по их желанию (часть 1 статьи 49 Закона № 273, пункты 2 и 24 Порядка аттестации) на основании их заявлений (пункт 27 Порядка аттестации), в которых указываются квалификационные категории и должности, по которым они желают пройти аттестацию (пункт 28 Порядка аттестации).</w:t>
      </w:r>
      <w:r/>
    </w:p>
    <w:p>
      <w:pPr>
        <w:pStyle w:val="PlainText"/>
        <w:ind w:firstLine="709"/>
        <w:jc w:val="both"/>
        <w:rPr>
          <w:sz w:val="20"/>
          <w:spacing w:val="-6"/>
          <w:sz w:val="20"/>
          <w:szCs w:val="20"/>
          <w:rFonts w:ascii="Times New Roman" w:hAnsi="Times New Roman"/>
        </w:rPr>
      </w:pPr>
      <w:r>
        <w:rPr>
          <w:rFonts w:ascii="Times New Roman" w:hAnsi="Times New Roman"/>
          <w:spacing w:val="-6"/>
          <w:sz w:val="20"/>
          <w:szCs w:val="20"/>
        </w:rPr>
        <w:t>Таким образом, Порядком аттестации не предполагается направление (представление) учителями в аттестационную комиссию каких-либо документов, материалов и информации, кроме заявления с указанием квалификационной категории и должности, по которым они желают пройти аттестацию в целях установления квалификационной категории.</w:t>
      </w:r>
      <w:r/>
    </w:p>
    <w:p>
      <w:pPr>
        <w:pStyle w:val="PlainText"/>
        <w:ind w:firstLine="709"/>
        <w:jc w:val="both"/>
        <w:rPr>
          <w:sz w:val="20"/>
          <w:spacing w:val="-6"/>
          <w:sz w:val="20"/>
          <w:szCs w:val="20"/>
          <w:rFonts w:ascii="Times New Roman" w:hAnsi="Times New Roman"/>
        </w:rPr>
      </w:pPr>
      <w:r>
        <w:rPr>
          <w:rFonts w:ascii="Times New Roman" w:hAnsi="Times New Roman"/>
          <w:spacing w:val="-6"/>
          <w:sz w:val="20"/>
          <w:szCs w:val="20"/>
        </w:rPr>
        <w:t>Следует учесть, что исчерпывающий перечень критериев для установления педагогическим работникам (включая учителей) первой и высшей квалификационных категорий содержится в пунктах 36 и 37 и применяется с учётом пункта 38 Порядка аттестации.</w:t>
      </w:r>
      <w:r/>
    </w:p>
    <w:p>
      <w:pPr>
        <w:pStyle w:val="PlainText"/>
        <w:ind w:firstLine="709"/>
        <w:jc w:val="both"/>
        <w:rPr>
          <w:sz w:val="20"/>
          <w:spacing w:val="-6"/>
          <w:sz w:val="20"/>
          <w:szCs w:val="20"/>
          <w:rFonts w:ascii="Times New Roman" w:hAnsi="Times New Roman"/>
        </w:rPr>
      </w:pPr>
      <w:r>
        <w:rPr>
          <w:rFonts w:ascii="Times New Roman" w:hAnsi="Times New Roman"/>
          <w:spacing w:val="-6"/>
          <w:sz w:val="20"/>
          <w:szCs w:val="20"/>
        </w:rPr>
        <w:t>Для исключения требований к учителям о составлении отчётной документации при проведении аттестации в целях установления квалификационной категории рекомендуется:</w:t>
      </w:r>
      <w:r/>
    </w:p>
    <w:p>
      <w:pPr>
        <w:pStyle w:val="PlainText"/>
        <w:ind w:firstLine="709"/>
        <w:jc w:val="both"/>
        <w:rPr>
          <w:sz w:val="20"/>
          <w:spacing w:val="-6"/>
          <w:sz w:val="20"/>
          <w:szCs w:val="20"/>
          <w:rFonts w:ascii="Times New Roman" w:hAnsi="Times New Roman"/>
        </w:rPr>
      </w:pPr>
      <w:r>
        <w:rPr>
          <w:rFonts w:ascii="Times New Roman" w:hAnsi="Times New Roman"/>
          <w:spacing w:val="-6"/>
          <w:sz w:val="20"/>
          <w:szCs w:val="20"/>
        </w:rPr>
        <w:t>органам исполнительной власти:</w:t>
      </w:r>
      <w:r/>
    </w:p>
    <w:p>
      <w:pPr>
        <w:pStyle w:val="PlainText"/>
        <w:numPr>
          <w:ilvl w:val="0"/>
          <w:numId w:val="12"/>
        </w:numPr>
        <w:tabs>
          <w:tab w:val="left" w:pos="1134" w:leader="none"/>
        </w:tabs>
        <w:ind w:left="142" w:hanging="360"/>
        <w:jc w:val="both"/>
        <w:rPr>
          <w:sz w:val="20"/>
          <w:spacing w:val="-6"/>
          <w:sz w:val="20"/>
          <w:szCs w:val="20"/>
          <w:rFonts w:ascii="Times New Roman" w:hAnsi="Times New Roman"/>
        </w:rPr>
      </w:pPr>
      <w:r>
        <w:rPr>
          <w:rFonts w:ascii="Times New Roman" w:hAnsi="Times New Roman"/>
          <w:spacing w:val="-6"/>
          <w:sz w:val="20"/>
          <w:szCs w:val="20"/>
        </w:rPr>
        <w:t>сформировать регулярно обновляемые базы данных об учителях, работающих на территории субъекта Российской Федерации, – с целью сбора непосредственно аттестационными комиссиями и (или) специалистами таких сведений, как:</w:t>
      </w:r>
      <w:r/>
    </w:p>
    <w:p>
      <w:pPr>
        <w:pStyle w:val="PlainText"/>
        <w:ind w:firstLine="709"/>
        <w:jc w:val="both"/>
        <w:rPr>
          <w:sz w:val="20"/>
          <w:spacing w:val="-6"/>
          <w:sz w:val="20"/>
          <w:szCs w:val="20"/>
          <w:rFonts w:ascii="Times New Roman" w:hAnsi="Times New Roman"/>
        </w:rPr>
      </w:pPr>
      <w:r>
        <w:rPr>
          <w:rFonts w:ascii="Times New Roman" w:hAnsi="Times New Roman"/>
          <w:spacing w:val="-6"/>
          <w:sz w:val="20"/>
          <w:szCs w:val="20"/>
        </w:rPr>
        <w:t>наименование должности заявителя согласно записи в трудовой книжке;</w:t>
      </w:r>
      <w:r/>
    </w:p>
    <w:p>
      <w:pPr>
        <w:pStyle w:val="PlainText"/>
        <w:ind w:firstLine="709"/>
        <w:jc w:val="both"/>
        <w:rPr>
          <w:sz w:val="20"/>
          <w:spacing w:val="-6"/>
          <w:sz w:val="20"/>
          <w:szCs w:val="20"/>
          <w:rFonts w:ascii="Times New Roman" w:hAnsi="Times New Roman"/>
        </w:rPr>
      </w:pPr>
      <w:r>
        <w:rPr>
          <w:rFonts w:ascii="Times New Roman" w:hAnsi="Times New Roman"/>
          <w:spacing w:val="-6"/>
          <w:sz w:val="20"/>
          <w:szCs w:val="20"/>
        </w:rPr>
        <w:t>наименование организации, в которой работает заявитель, согласно её уставу;</w:t>
      </w:r>
      <w:r/>
    </w:p>
    <w:p>
      <w:pPr>
        <w:pStyle w:val="PlainText"/>
        <w:ind w:firstLine="709"/>
        <w:jc w:val="both"/>
        <w:rPr>
          <w:sz w:val="20"/>
          <w:spacing w:val="-6"/>
          <w:sz w:val="20"/>
          <w:szCs w:val="20"/>
          <w:rFonts w:ascii="Times New Roman" w:hAnsi="Times New Roman"/>
        </w:rPr>
      </w:pPr>
      <w:r>
        <w:rPr>
          <w:rFonts w:ascii="Times New Roman" w:hAnsi="Times New Roman"/>
          <w:spacing w:val="-6"/>
          <w:sz w:val="20"/>
          <w:szCs w:val="20"/>
        </w:rPr>
        <w:t>наличие (отсутствие) у организации, в которой работает заявитель, лицензии на осуществление образовательной деятельности;</w:t>
      </w:r>
      <w:r/>
    </w:p>
    <w:p>
      <w:pPr>
        <w:pStyle w:val="PlainText"/>
        <w:ind w:firstLine="709"/>
        <w:jc w:val="both"/>
        <w:rPr>
          <w:sz w:val="20"/>
          <w:spacing w:val="-6"/>
          <w:sz w:val="20"/>
          <w:szCs w:val="20"/>
          <w:rFonts w:ascii="Times New Roman" w:hAnsi="Times New Roman"/>
        </w:rPr>
      </w:pPr>
      <w:r>
        <w:rPr>
          <w:rFonts w:ascii="Times New Roman" w:hAnsi="Times New Roman"/>
          <w:spacing w:val="-6"/>
          <w:sz w:val="20"/>
          <w:szCs w:val="20"/>
        </w:rPr>
        <w:t>дата и результаты предыдущей аттестации заявителя в целях установления квалификационной категории;</w:t>
      </w:r>
      <w:r/>
    </w:p>
    <w:p>
      <w:pPr>
        <w:pStyle w:val="PlainText"/>
        <w:numPr>
          <w:ilvl w:val="0"/>
          <w:numId w:val="12"/>
        </w:numPr>
        <w:tabs>
          <w:tab w:val="left" w:pos="1134" w:leader="none"/>
        </w:tabs>
        <w:ind w:left="0" w:hanging="360"/>
        <w:jc w:val="both"/>
        <w:rPr>
          <w:sz w:val="20"/>
          <w:spacing w:val="-6"/>
          <w:sz w:val="20"/>
          <w:szCs w:val="20"/>
          <w:rFonts w:ascii="Times New Roman" w:hAnsi="Times New Roman"/>
        </w:rPr>
      </w:pPr>
      <w:r>
        <w:rPr>
          <w:rFonts w:ascii="Times New Roman" w:hAnsi="Times New Roman"/>
          <w:spacing w:val="-6"/>
          <w:sz w:val="20"/>
          <w:szCs w:val="20"/>
        </w:rPr>
        <w:t xml:space="preserve">систематизировать и обновлять для самостоятельного использования аттестационными комиссиями и (или) специалистами следующую информацию </w:t>
        <w:br/>
        <w:t>о результативности учителей за последние 5 лет, уже имеющуюся в электронном виде:</w:t>
      </w:r>
      <w:r/>
    </w:p>
    <w:p>
      <w:pPr>
        <w:pStyle w:val="PlainText"/>
        <w:ind w:firstLine="709"/>
        <w:jc w:val="both"/>
        <w:rPr>
          <w:sz w:val="20"/>
          <w:spacing w:val="-6"/>
          <w:sz w:val="20"/>
          <w:szCs w:val="20"/>
          <w:rFonts w:ascii="Times New Roman" w:hAnsi="Times New Roman"/>
        </w:rPr>
      </w:pPr>
      <w:r>
        <w:rPr>
          <w:rFonts w:ascii="Times New Roman" w:hAnsi="Times New Roman"/>
          <w:spacing w:val="-6"/>
          <w:sz w:val="20"/>
          <w:szCs w:val="20"/>
        </w:rPr>
        <w:t>итоги мониторингов, проводимых организацией (например, на основании электронного журнала);</w:t>
      </w:r>
      <w:r/>
    </w:p>
    <w:p>
      <w:pPr>
        <w:pStyle w:val="PlainText"/>
        <w:ind w:firstLine="709"/>
        <w:jc w:val="both"/>
        <w:rPr>
          <w:sz w:val="20"/>
          <w:spacing w:val="-6"/>
          <w:sz w:val="20"/>
          <w:szCs w:val="20"/>
          <w:rFonts w:ascii="Times New Roman" w:hAnsi="Times New Roman"/>
        </w:rPr>
      </w:pPr>
      <w:r>
        <w:rPr>
          <w:rFonts w:ascii="Times New Roman" w:hAnsi="Times New Roman"/>
          <w:spacing w:val="-6"/>
          <w:sz w:val="20"/>
          <w:szCs w:val="20"/>
        </w:rPr>
        <w:t xml:space="preserve">итоги мониторинга системы образования, проводимого в порядке, установленном постановлением Правительства Российской Федерации от 5 августа 2013 г. № 662 </w:t>
        <w:br/>
        <w:t>(с указанием учителей соответствующих классов);</w:t>
      </w:r>
      <w:r/>
    </w:p>
    <w:p>
      <w:pPr>
        <w:pStyle w:val="PlainText"/>
        <w:ind w:firstLine="709"/>
        <w:jc w:val="both"/>
        <w:rPr>
          <w:sz w:val="20"/>
          <w:spacing w:val="-6"/>
          <w:sz w:val="20"/>
          <w:szCs w:val="20"/>
          <w:rFonts w:ascii="Times New Roman" w:hAnsi="Times New Roman"/>
        </w:rPr>
      </w:pPr>
      <w:r>
        <w:rPr>
          <w:rFonts w:ascii="Times New Roman" w:hAnsi="Times New Roman"/>
          <w:spacing w:val="-6"/>
          <w:sz w:val="20"/>
          <w:szCs w:val="20"/>
        </w:rPr>
        <w:t>результаты всероссийской олимпиады школьников (в том числе её школьного, муниципального, регионального и заключительного этапов – в разрезе субъекта Российской Федерации и с указанием учителей, ответственных за подготовку соответствующих обучающихся);</w:t>
      </w:r>
      <w:r/>
    </w:p>
    <w:p>
      <w:pPr>
        <w:pStyle w:val="PlainText"/>
        <w:ind w:firstLine="709"/>
        <w:jc w:val="both"/>
        <w:rPr>
          <w:sz w:val="20"/>
          <w:spacing w:val="-6"/>
          <w:sz w:val="20"/>
          <w:szCs w:val="20"/>
          <w:rFonts w:ascii="Times New Roman" w:hAnsi="Times New Roman"/>
        </w:rPr>
      </w:pPr>
      <w:r>
        <w:rPr>
          <w:rFonts w:ascii="Times New Roman" w:hAnsi="Times New Roman"/>
          <w:spacing w:val="-6"/>
          <w:sz w:val="20"/>
          <w:szCs w:val="20"/>
        </w:rPr>
        <w:t>информационные карты участников конкурса на получение денежного поощрения лучшими учителями, Всероссийского конкурса «Учитель года России», включая все его этапы, а также конкурсов и грантов, учредителем которых является соответствующий орган исполнительной власти;</w:t>
      </w:r>
      <w:r/>
    </w:p>
    <w:p>
      <w:pPr>
        <w:pStyle w:val="PlainText"/>
        <w:numPr>
          <w:ilvl w:val="0"/>
          <w:numId w:val="12"/>
        </w:numPr>
        <w:tabs>
          <w:tab w:val="left" w:pos="1134" w:leader="none"/>
        </w:tabs>
        <w:ind w:left="0" w:hanging="360"/>
        <w:jc w:val="both"/>
        <w:rPr>
          <w:sz w:val="20"/>
          <w:spacing w:val="-6"/>
          <w:sz w:val="20"/>
          <w:szCs w:val="20"/>
          <w:rFonts w:ascii="Times New Roman" w:hAnsi="Times New Roman"/>
        </w:rPr>
      </w:pPr>
      <w:r>
        <w:rPr>
          <w:rFonts w:ascii="Times New Roman" w:hAnsi="Times New Roman"/>
          <w:spacing w:val="-6"/>
          <w:sz w:val="20"/>
          <w:szCs w:val="20"/>
        </w:rPr>
        <w:t>составить и обновлять электронный список адресов официальных сайтов организаций в сети «Интернет» для самостоятельного использования аттестационными комиссиями и (или) специалистами сведений, размещённых на страницах аттестуемых учителей;</w:t>
      </w:r>
      <w:r/>
    </w:p>
    <w:p>
      <w:pPr>
        <w:pStyle w:val="PlainText"/>
        <w:numPr>
          <w:ilvl w:val="0"/>
          <w:numId w:val="12"/>
        </w:numPr>
        <w:tabs>
          <w:tab w:val="left" w:pos="1134" w:leader="none"/>
        </w:tabs>
        <w:ind w:left="0" w:hanging="360"/>
        <w:jc w:val="both"/>
        <w:rPr>
          <w:sz w:val="20"/>
          <w:spacing w:val="-6"/>
          <w:sz w:val="20"/>
          <w:szCs w:val="20"/>
          <w:rFonts w:ascii="Times New Roman" w:hAnsi="Times New Roman"/>
        </w:rPr>
      </w:pPr>
      <w:r>
        <w:rPr>
          <w:rFonts w:ascii="Times New Roman" w:hAnsi="Times New Roman"/>
          <w:spacing w:val="-6"/>
          <w:sz w:val="20"/>
          <w:szCs w:val="20"/>
        </w:rPr>
        <w:t>исключить практику запросов от учителей каких-либо документов, материалов и информации, кроме заявлений о проведении аттестации (то есть без представления к ним печатных и (или) электронных приложений);</w:t>
      </w:r>
      <w:r/>
    </w:p>
    <w:p>
      <w:pPr>
        <w:pStyle w:val="PlainText"/>
        <w:numPr>
          <w:ilvl w:val="0"/>
          <w:numId w:val="12"/>
        </w:numPr>
        <w:tabs>
          <w:tab w:val="left" w:pos="1134" w:leader="none"/>
        </w:tabs>
        <w:ind w:left="0" w:hanging="360"/>
        <w:jc w:val="both"/>
        <w:rPr>
          <w:sz w:val="20"/>
          <w:spacing w:val="-6"/>
          <w:sz w:val="20"/>
          <w:szCs w:val="20"/>
          <w:rFonts w:ascii="Times New Roman" w:hAnsi="Times New Roman"/>
        </w:rPr>
      </w:pPr>
      <w:r>
        <w:rPr>
          <w:rFonts w:ascii="Times New Roman" w:hAnsi="Times New Roman"/>
          <w:spacing w:val="-6"/>
          <w:sz w:val="20"/>
          <w:szCs w:val="20"/>
        </w:rPr>
        <w:t>отменить сбор «портфолио», включая представление:</w:t>
      </w:r>
      <w:r/>
    </w:p>
    <w:p>
      <w:pPr>
        <w:pStyle w:val="PlainText"/>
        <w:tabs>
          <w:tab w:val="left" w:pos="1134" w:leader="none"/>
        </w:tabs>
        <w:ind w:firstLine="709"/>
        <w:jc w:val="both"/>
        <w:rPr>
          <w:sz w:val="20"/>
          <w:spacing w:val="-6"/>
          <w:sz w:val="20"/>
          <w:szCs w:val="20"/>
          <w:rFonts w:ascii="Times New Roman" w:hAnsi="Times New Roman"/>
        </w:rPr>
      </w:pPr>
      <w:r>
        <w:rPr>
          <w:rFonts w:ascii="Times New Roman" w:hAnsi="Times New Roman"/>
          <w:spacing w:val="-6"/>
          <w:sz w:val="20"/>
          <w:szCs w:val="20"/>
        </w:rPr>
        <w:t>отчётности о результатах профессиональной деятельности;</w:t>
      </w:r>
      <w:r/>
    </w:p>
    <w:p>
      <w:pPr>
        <w:pStyle w:val="PlainText"/>
        <w:tabs>
          <w:tab w:val="left" w:pos="1134" w:leader="none"/>
        </w:tabs>
        <w:ind w:firstLine="709"/>
        <w:jc w:val="both"/>
        <w:rPr>
          <w:sz w:val="20"/>
          <w:spacing w:val="-6"/>
          <w:sz w:val="20"/>
          <w:szCs w:val="20"/>
          <w:rFonts w:ascii="Times New Roman" w:hAnsi="Times New Roman"/>
        </w:rPr>
      </w:pPr>
      <w:r>
        <w:rPr>
          <w:rFonts w:ascii="Times New Roman" w:hAnsi="Times New Roman"/>
          <w:spacing w:val="-6"/>
          <w:sz w:val="20"/>
          <w:szCs w:val="20"/>
        </w:rPr>
        <w:t>копий документов и справок;</w:t>
      </w:r>
      <w:r/>
    </w:p>
    <w:p>
      <w:pPr>
        <w:pStyle w:val="PlainText"/>
        <w:tabs>
          <w:tab w:val="left" w:pos="1134" w:leader="none"/>
        </w:tabs>
        <w:ind w:firstLine="709"/>
        <w:jc w:val="both"/>
        <w:rPr>
          <w:sz w:val="20"/>
          <w:spacing w:val="-6"/>
          <w:sz w:val="20"/>
          <w:szCs w:val="20"/>
          <w:rFonts w:ascii="Times New Roman" w:hAnsi="Times New Roman"/>
        </w:rPr>
      </w:pPr>
      <w:r>
        <w:rPr>
          <w:rFonts w:ascii="Times New Roman" w:hAnsi="Times New Roman"/>
          <w:spacing w:val="-6"/>
          <w:sz w:val="20"/>
          <w:szCs w:val="20"/>
        </w:rPr>
        <w:t>отзывов, рекомендаций и заключений третьих лиц, в том числе руководителей организаций;</w:t>
      </w:r>
      <w:r/>
    </w:p>
    <w:p>
      <w:pPr>
        <w:pStyle w:val="PlainText"/>
        <w:tabs>
          <w:tab w:val="left" w:pos="1134" w:leader="none"/>
        </w:tabs>
        <w:ind w:firstLine="709"/>
        <w:jc w:val="both"/>
        <w:rPr>
          <w:sz w:val="20"/>
          <w:spacing w:val="-6"/>
          <w:sz w:val="20"/>
          <w:szCs w:val="20"/>
          <w:rFonts w:ascii="Times New Roman" w:hAnsi="Times New Roman"/>
        </w:rPr>
      </w:pPr>
      <w:r>
        <w:rPr>
          <w:rFonts w:ascii="Times New Roman" w:hAnsi="Times New Roman"/>
          <w:spacing w:val="-6"/>
          <w:sz w:val="20"/>
          <w:szCs w:val="20"/>
        </w:rPr>
        <w:t>анкет и карт самоанализа;</w:t>
      </w:r>
      <w:r/>
    </w:p>
    <w:p>
      <w:pPr>
        <w:pStyle w:val="PlainText"/>
        <w:tabs>
          <w:tab w:val="left" w:pos="1134" w:leader="none"/>
        </w:tabs>
        <w:ind w:firstLine="709"/>
        <w:jc w:val="both"/>
        <w:rPr>
          <w:sz w:val="20"/>
          <w:spacing w:val="-6"/>
          <w:sz w:val="20"/>
          <w:szCs w:val="20"/>
          <w:rFonts w:ascii="Times New Roman" w:hAnsi="Times New Roman"/>
        </w:rPr>
      </w:pPr>
      <w:r>
        <w:rPr>
          <w:rFonts w:ascii="Times New Roman" w:hAnsi="Times New Roman"/>
          <w:spacing w:val="-6"/>
          <w:sz w:val="20"/>
          <w:szCs w:val="20"/>
        </w:rPr>
        <w:t>видеозаписей, конспектов и диагностических карт уроков;</w:t>
      </w:r>
      <w:r/>
    </w:p>
    <w:p>
      <w:pPr>
        <w:pStyle w:val="PlainText"/>
        <w:tabs>
          <w:tab w:val="left" w:pos="1134" w:leader="none"/>
        </w:tabs>
        <w:ind w:firstLine="709"/>
        <w:jc w:val="both"/>
        <w:rPr>
          <w:sz w:val="20"/>
          <w:spacing w:val="-6"/>
          <w:sz w:val="20"/>
          <w:szCs w:val="20"/>
          <w:rFonts w:ascii="Times New Roman" w:hAnsi="Times New Roman"/>
        </w:rPr>
      </w:pPr>
      <w:r>
        <w:rPr>
          <w:rFonts w:ascii="Times New Roman" w:hAnsi="Times New Roman"/>
          <w:iCs/>
          <w:spacing w:val="-6"/>
          <w:sz w:val="20"/>
          <w:szCs w:val="20"/>
        </w:rPr>
        <w:t>сведений о соответствии всем без исключения критериям, предусмотренным пунктами 36 и 37 Порядка аттестации;</w:t>
      </w:r>
      <w:r/>
    </w:p>
    <w:p>
      <w:pPr>
        <w:pStyle w:val="PlainText"/>
        <w:tabs>
          <w:tab w:val="left" w:pos="1134" w:leader="none"/>
        </w:tabs>
        <w:ind w:firstLine="709"/>
        <w:jc w:val="both"/>
        <w:rPr>
          <w:sz w:val="20"/>
          <w:spacing w:val="-6"/>
          <w:sz w:val="20"/>
          <w:szCs w:val="20"/>
          <w:rFonts w:ascii="Times New Roman" w:hAnsi="Times New Roman"/>
        </w:rPr>
      </w:pPr>
      <w:r>
        <w:rPr>
          <w:rFonts w:ascii="Times New Roman" w:hAnsi="Times New Roman"/>
          <w:spacing w:val="-6"/>
          <w:sz w:val="20"/>
          <w:szCs w:val="20"/>
        </w:rPr>
        <w:t>иных документов и материалов, подтверждающих достигнутую результативность в работе;</w:t>
      </w:r>
      <w:r/>
    </w:p>
    <w:p>
      <w:pPr>
        <w:pStyle w:val="PlainText"/>
        <w:ind w:firstLine="709"/>
        <w:jc w:val="both"/>
        <w:rPr>
          <w:sz w:val="20"/>
          <w:spacing w:val="-6"/>
          <w:b/>
          <w:sz w:val="20"/>
          <w:b/>
          <w:szCs w:val="20"/>
          <w:rFonts w:ascii="Times New Roman" w:hAnsi="Times New Roman"/>
        </w:rPr>
      </w:pPr>
      <w:r>
        <w:rPr>
          <w:rFonts w:ascii="Times New Roman" w:hAnsi="Times New Roman"/>
          <w:b/>
          <w:spacing w:val="-6"/>
          <w:sz w:val="20"/>
          <w:szCs w:val="20"/>
        </w:rPr>
        <w:t>руководителям организаций:</w:t>
      </w:r>
      <w:r/>
    </w:p>
    <w:p>
      <w:pPr>
        <w:pStyle w:val="PlainText"/>
        <w:ind w:firstLine="709"/>
        <w:jc w:val="both"/>
        <w:rPr>
          <w:sz w:val="20"/>
          <w:spacing w:val="-6"/>
          <w:sz w:val="20"/>
          <w:szCs w:val="20"/>
          <w:rFonts w:ascii="Times New Roman" w:hAnsi="Times New Roman"/>
        </w:rPr>
      </w:pPr>
      <w:r>
        <w:rPr>
          <w:rFonts w:ascii="Times New Roman" w:hAnsi="Times New Roman"/>
          <w:spacing w:val="-6"/>
          <w:sz w:val="20"/>
          <w:szCs w:val="20"/>
        </w:rPr>
        <w:t>обеспечивать по желанию учителей размещение о них информации на официальных сайтах организаций в сети «Интернет» – на основе критериев, предусмотренных пунктами 36 и 37 (с учётом пункта 38) Порядка аттестации, с приложением сканированных копий документов, подтверждающих достигнутую результативность в работе, и гиперссылками на личные Интернет-ресурсы учителей (при их наличии)</w:t>
      </w:r>
      <w:r/>
    </w:p>
    <w:p>
      <w:pPr>
        <w:pStyle w:val="Normal"/>
      </w:pPr>
      <w:r>
        <w:rPr/>
      </w:r>
      <w:r/>
    </w:p>
    <w:sectPr>
      <w:footnotePr>
        <w:numFmt w:val="decimal"/>
      </w:footnotePr>
      <w:type w:val="nextPage"/>
      <w:pgSz w:w="11906" w:h="16838"/>
      <w:pgMar w:left="851" w:right="851" w:header="0" w:top="851" w:footer="0" w:bottom="851"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 w:name="Arial">
    <w:charset w:val="cc"/>
    <w:family w:val="roman"/>
    <w:pitch w:val="variable"/>
  </w:font>
  <w:font w:name="Courier New">
    <w:charset w:val="cc"/>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Style25"/>
      </w:pPr>
      <w:r>
        <w:rPr>
          <w:rStyle w:val="Footnotereference"/>
        </w:rPr>
        <w:footnoteRef/>
        <w:tab/>
      </w:r>
      <w:r>
        <w:rPr/>
        <w:t xml:space="preserve"> </w:t>
      </w:r>
      <w:r>
        <w:rPr/>
        <w:t xml:space="preserve">Перечень должностей педагогических работников установлен разделом </w:t>
      </w:r>
      <w:r>
        <w:rPr>
          <w:lang w:val="en-US"/>
        </w:rPr>
        <w:t>I</w:t>
      </w:r>
      <w:r>
        <w:rPr>
          <w:color w:val="000000"/>
        </w:rPr>
        <w:t xml:space="preserve">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утверждённой постановлением Правительства Российской Федерации от 8 августа 2013 г. № 678. Он включает должности педагогических работников, отнесённые к профессорско-преподавательскому составу, а также иные должности педагогических работников («воспитатель», «учитель», «педагог дополнительного образования», «методист», «инструктор по физической культуре» и т. д.) – всего 40 наименований должностей. В связи с этим в рабочее время учителей могут входить выполнение не всех видов работ, перечисленных в части 6 статьи 47 Закона № 273, и составление связанных с ними видов отчётной документации, а только те обязанности, которые предусмотрены квалификационной характеристикой должности «учитель» и определены на её основе </w:t>
      </w:r>
      <w:r>
        <w:rPr/>
        <w:t>должностными инструкциями.</w:t>
      </w:r>
      <w:r/>
    </w:p>
  </w:footnote>
  <w:footnote w:id="3">
    <w:p>
      <w:pPr>
        <w:pStyle w:val="Style25"/>
      </w:pPr>
      <w:r>
        <w:rPr>
          <w:rStyle w:val="Footnotereference"/>
          <w:sz w:val="20"/>
          <w:szCs w:val="20"/>
        </w:rPr>
        <w:footnoteRef/>
        <w:tab/>
      </w:r>
      <w:r>
        <w:rPr>
          <w:sz w:val="20"/>
          <w:szCs w:val="20"/>
        </w:rPr>
        <w:t>В соответствии с письмом Департамента государственной молодёжной политики, воспитания и социальной защиты детей Минобрнауки России от 21 марта 2006 г. № 06-304 в пункте 1 раздела «Функции классного руководителя» Методических рекомендаций 2006 г., предусматривавшем ранее, что организационно-координирующие функции классного руководителя могут включать ведение документации (классный журнал, личные дела обучающихся, план работы классного руководителя), исключены слова «личные дела обучающихся».</w:t>
      </w:r>
      <w:r/>
    </w:p>
  </w:footnote>
  <w:footnote w:id="4">
    <w:p>
      <w:pPr>
        <w:pStyle w:val="Style25"/>
      </w:pPr>
      <w:r>
        <w:rPr>
          <w:rStyle w:val="Footnotereference"/>
          <w:rFonts w:cs="Times New Roman"/>
        </w:rPr>
        <w:footnoteRef/>
        <w:tab/>
      </w:r>
      <w:r>
        <w:rPr/>
        <w:t>В соответствии с частью 3 статьи 1 Федерального закона от 27 июля 2010 г. № 210-ФЗ «Об организации предоставления государственных и муниципальных услуг» (далее – Закон № 210)</w:t>
      </w:r>
      <w:r>
        <w:rPr>
          <w:rFonts w:cs="Times New Roman"/>
        </w:rPr>
        <w:t>высший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Законом № 210.</w:t>
      </w:r>
      <w:r/>
    </w:p>
  </w:footnote>
  <w:footnote w:id="5">
    <w:p>
      <w:pPr>
        <w:pStyle w:val="Style25"/>
      </w:pPr>
      <w:r>
        <w:rPr>
          <w:rStyle w:val="Footnotereference"/>
        </w:rPr>
        <w:footnoteRef/>
        <w:tab/>
      </w:r>
      <w:r>
        <w:rPr/>
        <w:t xml:space="preserve"> </w:t>
      </w:r>
      <w:r>
        <w:rPr/>
        <w:t>В некоторых субъектах Российской Федерации электронный журнал и дневники обучающихся содержат вспомогательные рубрики, предполагающие возможность подготовки ответов в электронной форме на обращения родителей (законных представителей) несовершеннолетних обучающихся, размещение комментариев к каждой оценке успеваемости обучающихся и т. д.</w:t>
      </w:r>
      <w:r/>
    </w:p>
  </w:footnote>
  <w:footnote w:id="6">
    <w:p>
      <w:pPr>
        <w:pStyle w:val="Style25"/>
      </w:pPr>
      <w:r>
        <w:rPr>
          <w:rStyle w:val="Footnotereference"/>
        </w:rPr>
        <w:footnoteRef/>
        <w:tab/>
      </w:r>
      <w:r>
        <w:rPr/>
        <w:t xml:space="preserve"> </w:t>
      </w:r>
      <w:r>
        <w:rPr/>
        <w:t>В некоторых субъектах Российской Федерации выдвигаются требования о выставлении оценок успеваемости в электронный журнал и дневники обучающихся в день проведения соответствующих уроков (без учёта времени, необходимого на проверку письменных работ, а также возможных технических сбоев при подключении к информационно-телекоммуникационной сети общего пользования «Интернет» и технических неполадок в функционировании системы учёта успеваемости обучающихся).</w:t>
      </w: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08"/>
  <w:footnotePr>
    <w:numFmt w:val="decimal"/>
    <w:footnote w:id="0"/>
    <w:footnote w:id="1"/>
  </w:footnotePr>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pacing w:lineRule="auto" w:line="276"/>
      </w:pPr>
    </w:pPrDefault>
  </w:docDefaults>
  <w:latentStyles w:count="267" w:defQFormat="0" w:defUnhideWhenUsed="1" w:defSemiHidden="1" w:defUIPriority="99" w:defLockedState="0">
    <w:lsdException w:qFormat="1" w:semiHidden="0" w:unhideWhenUsed="0" w:uiPriority="0" w:name="Normal"/>
    <w:lsdException w:qFormat="1" w:semiHidden="0" w:unhideWhenUsed="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footnote text"/>
    <w:lsdException w:qFormat="1" w:uiPriority="35" w:name="caption"/>
    <w:lsdException w:uiPriority="0" w:name="footnote reference"/>
    <w:lsdException w:qFormat="1" w:semiHidden="0" w:unhideWhenUsed="0" w:uiPriority="10" w:name="Title"/>
    <w:lsdException w:uiPriority="1" w:name="Default Paragraph Font"/>
    <w:lsdException w:qFormat="1" w:semiHidden="0" w:unhideWhenUsed="0" w:uiPriority="11" w:name="Subtitle"/>
    <w:lsdException w:qFormat="1" w:semiHidden="0" w:unhideWhenUsed="0" w:uiPriority="22" w:name="Strong"/>
    <w:lsdException w:qFormat="1" w:semiHidden="0" w:unhideWhenUsed="0" w:uiPriority="20" w:name="Emphasis"/>
    <w:lsdException w:semiHidden="0" w:unhideWhenUsed="0" w:uiPriority="59" w:name="Table Grid"/>
    <w:lsdException w:unhideWhenUsed="0" w:name="Placeholder Text"/>
    <w:lsdException w:qFormat="1" w:semiHidden="0" w:unhideWhenUsed="0" w:uiPriority="1" w:name="No Spacing"/>
    <w:lsdException w:semiHidden="0" w:unhideWhenUsed="0" w:uiPriority="60" w:name="Light Shading"/>
    <w:lsdException w:semiHidden="0" w:unhideWhenUsed="0" w:uiPriority="61" w:name="Light List"/>
    <w:lsdException w:semiHidden="0" w:unhideWhenUsed="0" w:uiPriority="62" w:name="Light Grid"/>
    <w:lsdException w:semiHidden="0" w:unhideWhenUsed="0" w:uiPriority="63" w:name="Medium Shading 1"/>
    <w:lsdException w:semiHidden="0" w:unhideWhenUsed="0" w:uiPriority="64" w:name="Medium Shading 2"/>
    <w:lsdException w:semiHidden="0" w:unhideWhenUsed="0" w:uiPriority="65" w:name="Medium List 1"/>
    <w:lsdException w:semiHidden="0" w:unhideWhenUsed="0" w:uiPriority="66" w:name="Medium List 2"/>
    <w:lsdException w:semiHidden="0" w:unhideWhenUsed="0" w:uiPriority="67" w:name="Medium Grid 1"/>
    <w:lsdException w:semiHidden="0" w:unhideWhenUsed="0" w:uiPriority="68" w:name="Medium Grid 2"/>
    <w:lsdException w:semiHidden="0" w:unhideWhenUsed="0" w:uiPriority="69" w:name="Medium Grid 3"/>
    <w:lsdException w:semiHidden="0" w:unhideWhenUsed="0" w:uiPriority="70" w:name="Dark List"/>
    <w:lsdException w:semiHidden="0" w:unhideWhenUsed="0" w:uiPriority="71" w:name="Colorful Shading"/>
    <w:lsdException w:semiHidden="0" w:unhideWhenUsed="0" w:uiPriority="72" w:name="Colorful List"/>
    <w:lsdException w:semiHidden="0" w:unhideWhenUsed="0" w:uiPriority="73" w:name="Colorful Grid"/>
    <w:lsdException w:semiHidden="0" w:unhideWhenUsed="0" w:uiPriority="60" w:name="Light Shading Accent 1"/>
    <w:lsdException w:semiHidden="0" w:unhideWhenUsed="0" w:uiPriority="61" w:name="Light List Accent 1"/>
    <w:lsdException w:semiHidden="0" w:unhideWhenUsed="0" w:uiPriority="62" w:name="Light Grid Accent 1"/>
    <w:lsdException w:semiHidden="0" w:unhideWhenUsed="0" w:uiPriority="63" w:name="Medium Shading 1 Accent 1"/>
    <w:lsdException w:semiHidden="0" w:unhideWhenUsed="0" w:uiPriority="64" w:name="Medium Shading 2 Accent 1"/>
    <w:lsdException w:semiHidden="0" w:unhideWhenUsed="0" w:uiPriority="65" w:name="Medium List 1 Accent 1"/>
    <w:lsdException w:unhideWhenUsed="0" w:name="Revision"/>
    <w:lsdException w:qFormat="1" w:semiHidden="0" w:unhideWhenUsed="0" w:uiPriority="34" w:name="List Paragraph"/>
    <w:lsdException w:qFormat="1" w:semiHidden="0" w:unhideWhenUsed="0" w:uiPriority="29" w:name="Quote"/>
    <w:lsdException w:qFormat="1" w:semiHidden="0" w:unhideWhenUsed="0" w:uiPriority="30" w:name="Intense Quote"/>
    <w:lsdException w:semiHidden="0" w:unhideWhenUsed="0" w:uiPriority="66" w:name="Medium List 2 Accent 1"/>
    <w:lsdException w:semiHidden="0" w:unhideWhenUsed="0" w:uiPriority="67" w:name="Medium Grid 1 Accent 1"/>
    <w:lsdException w:semiHidden="0" w:unhideWhenUsed="0" w:uiPriority="68" w:name="Medium Grid 2 Accent 1"/>
    <w:lsdException w:semiHidden="0" w:unhideWhenUsed="0" w:uiPriority="69" w:name="Medium Grid 3 Accent 1"/>
    <w:lsdException w:semiHidden="0" w:unhideWhenUsed="0" w:uiPriority="70" w:name="Dark List Accent 1"/>
    <w:lsdException w:semiHidden="0" w:unhideWhenUsed="0" w:uiPriority="71" w:name="Colorful Shading Accent 1"/>
    <w:lsdException w:semiHidden="0" w:unhideWhenUsed="0" w:uiPriority="72" w:name="Colorful List Accent 1"/>
    <w:lsdException w:semiHidden="0" w:unhideWhenUsed="0" w:uiPriority="73" w:name="Colorful Grid Accent 1"/>
    <w:lsdException w:semiHidden="0" w:unhideWhenUsed="0" w:uiPriority="60" w:name="Light Shading Accent 2"/>
    <w:lsdException w:semiHidden="0" w:unhideWhenUsed="0" w:uiPriority="61" w:name="Light List Accent 2"/>
    <w:lsdException w:semiHidden="0" w:unhideWhenUsed="0" w:uiPriority="62" w:name="Light Grid Accent 2"/>
    <w:lsdException w:semiHidden="0" w:unhideWhenUsed="0" w:uiPriority="63" w:name="Medium Shading 1 Accent 2"/>
    <w:lsdException w:semiHidden="0" w:unhideWhenUsed="0" w:uiPriority="64" w:name="Medium Shading 2 Accent 2"/>
    <w:lsdException w:semiHidden="0" w:unhideWhenUsed="0" w:uiPriority="65" w:name="Medium List 1 Accent 2"/>
    <w:lsdException w:semiHidden="0" w:unhideWhenUsed="0" w:uiPriority="66" w:name="Medium List 2 Accent 2"/>
    <w:lsdException w:semiHidden="0" w:unhideWhenUsed="0" w:uiPriority="67" w:name="Medium Grid 1 Accent 2"/>
    <w:lsdException w:semiHidden="0" w:unhideWhenUsed="0" w:uiPriority="68" w:name="Medium Grid 2 Accent 2"/>
    <w:lsdException w:semiHidden="0" w:unhideWhenUsed="0" w:uiPriority="69" w:name="Medium Grid 3 Accent 2"/>
    <w:lsdException w:semiHidden="0" w:unhideWhenUsed="0" w:uiPriority="70" w:name="Dark List Accent 2"/>
    <w:lsdException w:semiHidden="0" w:unhideWhenUsed="0" w:uiPriority="71" w:name="Colorful Shading Accent 2"/>
    <w:lsdException w:semiHidden="0" w:unhideWhenUsed="0" w:uiPriority="72" w:name="Colorful List Accent 2"/>
    <w:lsdException w:semiHidden="0" w:unhideWhenUsed="0" w:uiPriority="73" w:name="Colorful Grid Accent 2"/>
    <w:lsdException w:semiHidden="0" w:unhideWhenUsed="0" w:uiPriority="60" w:name="Light Shading Accent 3"/>
    <w:lsdException w:semiHidden="0" w:unhideWhenUsed="0" w:uiPriority="61" w:name="Light List Accent 3"/>
    <w:lsdException w:semiHidden="0" w:unhideWhenUsed="0" w:uiPriority="62" w:name="Light Grid Accent 3"/>
    <w:lsdException w:semiHidden="0" w:unhideWhenUsed="0" w:uiPriority="63" w:name="Medium Shading 1 Accent 3"/>
    <w:lsdException w:semiHidden="0" w:unhideWhenUsed="0" w:uiPriority="64" w:name="Medium Shading 2 Accent 3"/>
    <w:lsdException w:semiHidden="0" w:unhideWhenUsed="0" w:uiPriority="65" w:name="Medium List 1 Accent 3"/>
    <w:lsdException w:semiHidden="0" w:unhideWhenUsed="0" w:uiPriority="66" w:name="Medium List 2 Accent 3"/>
    <w:lsdException w:semiHidden="0" w:unhideWhenUsed="0" w:uiPriority="67" w:name="Medium Grid 1 Accent 3"/>
    <w:lsdException w:semiHidden="0" w:unhideWhenUsed="0" w:uiPriority="68" w:name="Medium Grid 2 Accent 3"/>
    <w:lsdException w:semiHidden="0" w:unhideWhenUsed="0" w:uiPriority="69" w:name="Medium Grid 3 Accent 3"/>
    <w:lsdException w:semiHidden="0" w:unhideWhenUsed="0" w:uiPriority="70" w:name="Dark List Accent 3"/>
    <w:lsdException w:semiHidden="0" w:unhideWhenUsed="0" w:uiPriority="71" w:name="Colorful Shading Accent 3"/>
    <w:lsdException w:semiHidden="0" w:unhideWhenUsed="0" w:uiPriority="72" w:name="Colorful List Accent 3"/>
    <w:lsdException w:semiHidden="0" w:unhideWhenUsed="0" w:uiPriority="73" w:name="Colorful Grid Accent 3"/>
    <w:lsdException w:semiHidden="0" w:unhideWhenUsed="0" w:uiPriority="60" w:name="Light Shading Accent 4"/>
    <w:lsdException w:semiHidden="0" w:unhideWhenUsed="0" w:uiPriority="61" w:name="Light List Accent 4"/>
    <w:lsdException w:semiHidden="0" w:unhideWhenUsed="0" w:uiPriority="62" w:name="Light Grid Accent 4"/>
    <w:lsdException w:semiHidden="0" w:unhideWhenUsed="0" w:uiPriority="63" w:name="Medium Shading 1 Accent 4"/>
    <w:lsdException w:semiHidden="0" w:unhideWhenUsed="0" w:uiPriority="64" w:name="Medium Shading 2 Accent 4"/>
    <w:lsdException w:semiHidden="0" w:unhideWhenUsed="0" w:uiPriority="65" w:name="Medium List 1 Accent 4"/>
    <w:lsdException w:semiHidden="0" w:unhideWhenUsed="0" w:uiPriority="66" w:name="Medium List 2 Accent 4"/>
    <w:lsdException w:semiHidden="0" w:unhideWhenUsed="0" w:uiPriority="67" w:name="Medium Grid 1 Accent 4"/>
    <w:lsdException w:semiHidden="0" w:unhideWhenUsed="0" w:uiPriority="68" w:name="Medium Grid 2 Accent 4"/>
    <w:lsdException w:semiHidden="0" w:unhideWhenUsed="0" w:uiPriority="69" w:name="Medium Grid 3 Accent 4"/>
    <w:lsdException w:semiHidden="0" w:unhideWhenUsed="0" w:uiPriority="70" w:name="Dark List Accent 4"/>
    <w:lsdException w:semiHidden="0" w:unhideWhenUsed="0" w:uiPriority="71" w:name="Colorful Shading Accent 4"/>
    <w:lsdException w:semiHidden="0" w:unhideWhenUsed="0" w:uiPriority="72" w:name="Colorful List Accent 4"/>
    <w:lsdException w:semiHidden="0" w:unhideWhenUsed="0" w:uiPriority="73" w:name="Colorful Grid Accent 4"/>
    <w:lsdException w:semiHidden="0" w:unhideWhenUsed="0" w:uiPriority="60" w:name="Light Shading Accent 5"/>
    <w:lsdException w:semiHidden="0" w:unhideWhenUsed="0" w:uiPriority="61" w:name="Light List Accent 5"/>
    <w:lsdException w:semiHidden="0" w:unhideWhenUsed="0" w:uiPriority="62" w:name="Light Grid Accent 5"/>
    <w:lsdException w:semiHidden="0" w:unhideWhenUsed="0" w:uiPriority="63" w:name="Medium Shading 1 Accent 5"/>
    <w:lsdException w:semiHidden="0" w:unhideWhenUsed="0" w:uiPriority="64" w:name="Medium Shading 2 Accent 5"/>
    <w:lsdException w:semiHidden="0" w:unhideWhenUsed="0" w:uiPriority="65" w:name="Medium List 1 Accent 5"/>
    <w:lsdException w:semiHidden="0" w:unhideWhenUsed="0" w:uiPriority="66" w:name="Medium List 2 Accent 5"/>
    <w:lsdException w:semiHidden="0" w:unhideWhenUsed="0" w:uiPriority="67" w:name="Medium Grid 1 Accent 5"/>
    <w:lsdException w:semiHidden="0" w:unhideWhenUsed="0" w:uiPriority="68" w:name="Medium Grid 2 Accent 5"/>
    <w:lsdException w:semiHidden="0" w:unhideWhenUsed="0" w:uiPriority="69" w:name="Medium Grid 3 Accent 5"/>
    <w:lsdException w:semiHidden="0" w:unhideWhenUsed="0" w:uiPriority="70" w:name="Dark List Accent 5"/>
    <w:lsdException w:semiHidden="0" w:unhideWhenUsed="0" w:uiPriority="71" w:name="Colorful Shading Accent 5"/>
    <w:lsdException w:semiHidden="0" w:unhideWhenUsed="0" w:uiPriority="72" w:name="Colorful List Accent 5"/>
    <w:lsdException w:semiHidden="0" w:unhideWhenUsed="0" w:uiPriority="73" w:name="Colorful Grid Accent 5"/>
    <w:lsdException w:semiHidden="0" w:unhideWhenUsed="0" w:uiPriority="60" w:name="Light Shading Accent 6"/>
    <w:lsdException w:semiHidden="0" w:unhideWhenUsed="0" w:uiPriority="61" w:name="Light List Accent 6"/>
    <w:lsdException w:semiHidden="0" w:unhideWhenUsed="0" w:uiPriority="62" w:name="Light Grid Accent 6"/>
    <w:lsdException w:semiHidden="0" w:unhideWhenUsed="0" w:uiPriority="63" w:name="Medium Shading 1 Accent 6"/>
    <w:lsdException w:semiHidden="0" w:unhideWhenUsed="0" w:uiPriority="64" w:name="Medium Shading 2 Accent 6"/>
    <w:lsdException w:semiHidden="0" w:unhideWhenUsed="0" w:uiPriority="65" w:name="Medium List 1 Accent 6"/>
    <w:lsdException w:semiHidden="0" w:unhideWhenUsed="0" w:uiPriority="66" w:name="Medium List 2 Accent 6"/>
    <w:lsdException w:semiHidden="0" w:unhideWhenUsed="0" w:uiPriority="67" w:name="Medium Grid 1 Accent 6"/>
    <w:lsdException w:semiHidden="0" w:unhideWhenUsed="0" w:uiPriority="68" w:name="Medium Grid 2 Accent 6"/>
    <w:lsdException w:semiHidden="0" w:unhideWhenUsed="0" w:uiPriority="69" w:name="Medium Grid 3 Accent 6"/>
    <w:lsdException w:semiHidden="0" w:unhideWhenUsed="0" w:uiPriority="70" w:name="Dark List Accent 6"/>
    <w:lsdException w:semiHidden="0" w:unhideWhenUsed="0" w:uiPriority="71" w:name="Colorful Shading Accent 6"/>
    <w:lsdException w:semiHidden="0" w:unhideWhenUsed="0" w:uiPriority="72" w:name="Colorful List Accent 6"/>
    <w:lsdException w:semiHidden="0" w:unhideWhenUsed="0" w:uiPriority="73" w:name="Colorful Grid Accent 6"/>
    <w:lsdException w:qFormat="1" w:semiHidden="0" w:unhideWhenUsed="0" w:uiPriority="19" w:name="Subtle Emphasis"/>
    <w:lsdException w:qFormat="1" w:semiHidden="0" w:unhideWhenUsed="0" w:uiPriority="21" w:name="Intense Emphasis"/>
    <w:lsdException w:qFormat="1" w:semiHidden="0" w:unhideWhenUsed="0" w:uiPriority="31" w:name="Subtle Reference"/>
    <w:lsdException w:qFormat="1" w:semiHidden="0" w:unhideWhenUsed="0" w:uiPriority="32" w:name="Intense Reference"/>
    <w:lsdException w:qFormat="1" w:semiHidden="0" w:unhideWhenUsed="0" w:uiPriority="33" w:name="Book Title"/>
    <w:lsdException w:uiPriority="37" w:name="Bibliography"/>
    <w:lsdException w:qFormat="1" w:uiPriority="39" w:name="TOC Heading"/>
  </w:latentStyles>
  <w:style w:type="paragraph" w:styleId="Normal" w:default="1">
    <w:name w:val="Normal"/>
    <w:qFormat/>
    <w:rsid w:val="00757725"/>
    <w:pPr>
      <w:widowControl/>
      <w:suppressAutoHyphens w:val="true"/>
      <w:bidi w:val="0"/>
      <w:spacing w:lineRule="auto" w:line="240" w:before="0" w:after="0"/>
      <w:jc w:val="left"/>
    </w:pPr>
    <w:rPr>
      <w:rFonts w:ascii="Times New Roman" w:hAnsi="Times New Roman" w:eastAsia="Times New Roman" w:cs="Times New Roman"/>
      <w:color w:val="auto"/>
      <w:sz w:val="24"/>
      <w:szCs w:val="24"/>
      <w:lang w:eastAsia="ru-RU" w:val="ru-RU" w:bidi="ar-SA"/>
    </w:rPr>
  </w:style>
  <w:style w:type="character" w:styleId="DefaultParagraphFont" w:default="1">
    <w:name w:val="Default Paragraph Font"/>
    <w:uiPriority w:val="1"/>
    <w:semiHidden/>
    <w:unhideWhenUsed/>
    <w:rPr/>
  </w:style>
  <w:style w:type="character" w:styleId="Style14" w:customStyle="1">
    <w:name w:val="Текст сноски Знак"/>
    <w:basedOn w:val="DefaultParagraphFont"/>
    <w:link w:val="a3"/>
    <w:semiHidden/>
    <w:rsid w:val="00757725"/>
    <w:rPr>
      <w:rFonts w:ascii="Times New Roman" w:hAnsi="Times New Roman" w:eastAsia="Times New Roman" w:cs="Times New Roman"/>
      <w:sz w:val="20"/>
      <w:szCs w:val="20"/>
      <w:lang w:eastAsia="ru-RU"/>
    </w:rPr>
  </w:style>
  <w:style w:type="character" w:styleId="Style15" w:customStyle="1">
    <w:name w:val="Текст Знак"/>
    <w:basedOn w:val="DefaultParagraphFont"/>
    <w:link w:val="a5"/>
    <w:uiPriority w:val="99"/>
    <w:semiHidden/>
    <w:rsid w:val="00757725"/>
    <w:rPr>
      <w:rFonts w:ascii="Calibri" w:hAnsi="Calibri" w:eastAsia="Calibri" w:cs="Times New Roman"/>
      <w:szCs w:val="21"/>
    </w:rPr>
  </w:style>
  <w:style w:type="character" w:styleId="Footnotereference">
    <w:name w:val="footnote reference"/>
    <w:semiHidden/>
    <w:unhideWhenUsed/>
    <w:rsid w:val="00757725"/>
    <w:rPr>
      <w:vertAlign w:val="superscript"/>
    </w:rPr>
  </w:style>
  <w:style w:type="character" w:styleId="Strong">
    <w:name w:val="Strong"/>
    <w:basedOn w:val="DefaultParagraphFont"/>
    <w:uiPriority w:val="22"/>
    <w:qFormat/>
    <w:rsid w:val="00757725"/>
    <w:rPr>
      <w:b/>
      <w:bCs/>
    </w:rPr>
  </w:style>
  <w:style w:type="character" w:styleId="Style16">
    <w:name w:val="Символ сноски"/>
    <w:rPr/>
  </w:style>
  <w:style w:type="character" w:styleId="Style17">
    <w:name w:val="Привязка сноски"/>
    <w:rPr>
      <w:vertAlign w:val="superscript"/>
    </w:rPr>
  </w:style>
  <w:style w:type="character" w:styleId="Style18">
    <w:name w:val="Привязка концевой сноски"/>
    <w:rPr>
      <w:vertAlign w:val="superscript"/>
    </w:rPr>
  </w:style>
  <w:style w:type="character" w:styleId="Style19">
    <w:name w:val="Символы концевой сноски"/>
    <w:rPr/>
  </w:style>
  <w:style w:type="paragraph" w:styleId="Style20">
    <w:name w:val="Заголовок"/>
    <w:basedOn w:val="Normal"/>
    <w:next w:val="Style21"/>
    <w:pPr>
      <w:keepNext/>
      <w:spacing w:before="240" w:after="120"/>
    </w:pPr>
    <w:rPr>
      <w:rFonts w:ascii="Liberation Sans" w:hAnsi="Liberation Sans" w:eastAsia="Microsoft YaHei" w:cs="Lucida Sans"/>
      <w:sz w:val="28"/>
      <w:szCs w:val="28"/>
    </w:rPr>
  </w:style>
  <w:style w:type="paragraph" w:styleId="Style21">
    <w:name w:val="Основной текст"/>
    <w:basedOn w:val="Normal"/>
    <w:pPr>
      <w:spacing w:lineRule="auto" w:line="288" w:before="0" w:after="140"/>
    </w:pPr>
    <w:rPr/>
  </w:style>
  <w:style w:type="paragraph" w:styleId="Style22">
    <w:name w:val="Список"/>
    <w:basedOn w:val="Style21"/>
    <w:pPr/>
    <w:rPr>
      <w:rFonts w:cs="Lucida Sans"/>
    </w:rPr>
  </w:style>
  <w:style w:type="paragraph" w:styleId="Style23">
    <w:name w:val="Название"/>
    <w:basedOn w:val="Normal"/>
    <w:pPr>
      <w:suppressLineNumbers/>
      <w:spacing w:before="120" w:after="120"/>
    </w:pPr>
    <w:rPr>
      <w:rFonts w:cs="Lucida Sans"/>
      <w:i/>
      <w:iCs/>
      <w:sz w:val="24"/>
      <w:szCs w:val="24"/>
    </w:rPr>
  </w:style>
  <w:style w:type="paragraph" w:styleId="Style24">
    <w:name w:val="Указатель"/>
    <w:basedOn w:val="Normal"/>
    <w:pPr>
      <w:suppressLineNumbers/>
    </w:pPr>
    <w:rPr>
      <w:rFonts w:cs="Lucida Sans"/>
    </w:rPr>
  </w:style>
  <w:style w:type="paragraph" w:styleId="Footnotetext">
    <w:name w:val="footnote text"/>
    <w:basedOn w:val="Normal"/>
    <w:link w:val="a4"/>
    <w:semiHidden/>
    <w:unhideWhenUsed/>
    <w:rsid w:val="00757725"/>
    <w:pPr/>
    <w:rPr>
      <w:sz w:val="20"/>
      <w:szCs w:val="20"/>
    </w:rPr>
  </w:style>
  <w:style w:type="paragraph" w:styleId="PlainText">
    <w:name w:val="Plain Text"/>
    <w:basedOn w:val="Normal"/>
    <w:link w:val="a6"/>
    <w:uiPriority w:val="99"/>
    <w:semiHidden/>
    <w:unhideWhenUsed/>
    <w:rsid w:val="00757725"/>
    <w:pPr/>
    <w:rPr>
      <w:rFonts w:ascii="Calibri" w:hAnsi="Calibri" w:eastAsia="Calibri"/>
      <w:sz w:val="22"/>
      <w:szCs w:val="21"/>
      <w:lang w:eastAsia="en-US"/>
    </w:rPr>
  </w:style>
  <w:style w:type="paragraph" w:styleId="NoSpacing">
    <w:name w:val="No Spacing"/>
    <w:uiPriority w:val="1"/>
    <w:qFormat/>
    <w:rsid w:val="00757725"/>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sz w:val="24"/>
      <w:szCs w:val="22"/>
      <w:lang w:val="ru-RU" w:eastAsia="en-US" w:bidi="ar-SA"/>
    </w:rPr>
  </w:style>
  <w:style w:type="paragraph" w:styleId="ConsPlusNormal" w:customStyle="1">
    <w:name w:val="ConsPlusNormal"/>
    <w:rsid w:val="00757725"/>
    <w:pPr>
      <w:widowControl/>
      <w:suppressAutoHyphens w:val="true"/>
      <w:bidi w:val="0"/>
      <w:spacing w:lineRule="auto" w:line="240" w:before="0" w:after="0"/>
      <w:ind w:firstLine="720"/>
      <w:jc w:val="left"/>
    </w:pPr>
    <w:rPr>
      <w:rFonts w:ascii="Arial" w:hAnsi="Arial" w:eastAsia="Times New Roman" w:cs="Arial"/>
      <w:color w:val="auto"/>
      <w:sz w:val="24"/>
      <w:szCs w:val="24"/>
      <w:lang w:eastAsia="ru-RU" w:val="ru-RU" w:bidi="ar-SA"/>
    </w:rPr>
  </w:style>
  <w:style w:type="paragraph" w:styleId="ConsPlusTitle" w:customStyle="1">
    <w:name w:val="ConsPlusTitle"/>
    <w:rsid w:val="00757725"/>
    <w:pPr>
      <w:widowControl w:val="false"/>
      <w:suppressAutoHyphens w:val="true"/>
      <w:bidi w:val="0"/>
      <w:spacing w:lineRule="auto" w:line="240" w:before="0" w:after="0"/>
      <w:jc w:val="left"/>
    </w:pPr>
    <w:rPr>
      <w:rFonts w:ascii="Arial" w:hAnsi="Arial" w:eastAsia="Arial" w:cs="Arial"/>
      <w:b/>
      <w:bCs/>
      <w:color w:val="auto"/>
      <w:sz w:val="20"/>
      <w:szCs w:val="20"/>
      <w:lang w:eastAsia="ar-SA" w:val="ru-RU" w:bidi="ar-SA"/>
    </w:rPr>
  </w:style>
  <w:style w:type="paragraph" w:styleId="ConsNonformat" w:customStyle="1">
    <w:name w:val="ConsNonformat"/>
    <w:rsid w:val="00757725"/>
    <w:pPr>
      <w:widowControl/>
      <w:suppressAutoHyphens w:val="true"/>
      <w:bidi w:val="0"/>
      <w:spacing w:lineRule="auto" w:line="240" w:before="0" w:after="0"/>
      <w:ind w:right="19772" w:hanging="0"/>
      <w:jc w:val="left"/>
    </w:pPr>
    <w:rPr>
      <w:rFonts w:ascii="Courier New" w:hAnsi="Courier New" w:eastAsia="Times New Roman" w:cs="Courier New"/>
      <w:color w:val="auto"/>
      <w:sz w:val="20"/>
      <w:szCs w:val="20"/>
      <w:lang w:eastAsia="ru-RU" w:val="ru-RU" w:bidi="ar-SA"/>
    </w:rPr>
  </w:style>
  <w:style w:type="paragraph" w:styleId="Style25">
    <w:name w:val="Сноска"/>
    <w:basedOn w:val="Normal"/>
    <w:pPr/>
    <w:rPr/>
  </w:style>
  <w:style w:type="numbering" w:styleId="NoList" w:default="1">
    <w:name w:val="No List"/>
    <w:uiPriority w:val="99"/>
    <w:semiHidden/>
    <w:unhideWhenUsed/>
  </w:style>
  <w:style w:type="table" w:default="1" w:styleId="a1">
    <w:name w:val="Normal Table"/>
    <w:uiPriority w:val="99"/>
    <w:semiHidden/>
    <w:unhideWhenUsed/>
    <w:qFormat/>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LibreOffice/4.3.4.1$Windows_x86 LibreOffice_project/bc356b2f991740509f321d70e4512a6a54c5f243</Application>
  <Paragraphs>139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2016-11-03T06:17:00Z</dcterms:created>
  <dc:creator>Секретарь</dc:creator>
  <dc:language>ru-RU</dc:language>
  <cp:lastModifiedBy>Секретарь</cp:lastModifiedBy>
  <dcterms:modified xsi:type="dcterms:W3CDTF">2016-11-03T06:18:00Z</dcterms:modified>
  <cp:revision>2</cp:revision>
</cp:coreProperties>
</file>